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C11" w:rsidRPr="00E555AC" w:rsidRDefault="00671C11" w:rsidP="00671C11">
      <w:pPr>
        <w:spacing w:after="0"/>
        <w:jc w:val="center"/>
        <w:rPr>
          <w:b/>
          <w:u w:val="single"/>
        </w:rPr>
      </w:pPr>
      <w:bookmarkStart w:id="0" w:name="_GoBack"/>
      <w:bookmarkEnd w:id="0"/>
      <w:r w:rsidRPr="00E555AC">
        <w:rPr>
          <w:b/>
          <w:u w:val="single"/>
        </w:rPr>
        <w:t>Stockpiled Tall Fescue and Strip Grazing Demonstration Summary December 15, 2010</w:t>
      </w:r>
    </w:p>
    <w:p w:rsidR="00671C11" w:rsidRDefault="00671C11" w:rsidP="008A3DD0">
      <w:pPr>
        <w:spacing w:after="0"/>
        <w:rPr>
          <w:b/>
        </w:rPr>
      </w:pPr>
    </w:p>
    <w:p w:rsidR="008A3DD0" w:rsidRDefault="008A3DD0" w:rsidP="008A3DD0">
      <w:pPr>
        <w:spacing w:after="0"/>
        <w:rPr>
          <w:b/>
        </w:rPr>
      </w:pPr>
      <w:r w:rsidRPr="00621D47">
        <w:rPr>
          <w:b/>
        </w:rPr>
        <w:t>Purpose</w:t>
      </w:r>
      <w:r>
        <w:rPr>
          <w:b/>
        </w:rPr>
        <w:t>s and Benefits of</w:t>
      </w:r>
      <w:r w:rsidRPr="00621D47">
        <w:rPr>
          <w:b/>
        </w:rPr>
        <w:t xml:space="preserve"> Stockpiling</w:t>
      </w:r>
      <w:r>
        <w:rPr>
          <w:b/>
        </w:rPr>
        <w:t xml:space="preserve"> Forage for Winter Grazing</w:t>
      </w:r>
    </w:p>
    <w:p w:rsidR="008A3DD0" w:rsidRDefault="008A3DD0" w:rsidP="008A3DD0">
      <w:pPr>
        <w:spacing w:after="0"/>
      </w:pPr>
      <w:r>
        <w:t>-To extend the grazing season well into winter</w:t>
      </w:r>
    </w:p>
    <w:p w:rsidR="008A3DD0" w:rsidRDefault="00671C11" w:rsidP="008A3DD0">
      <w:pPr>
        <w:spacing w:after="0"/>
      </w:pPr>
      <w:r>
        <w:t xml:space="preserve">-Provide forage of increased yield and </w:t>
      </w:r>
      <w:r w:rsidR="008A3DD0">
        <w:t xml:space="preserve">quality  </w:t>
      </w:r>
    </w:p>
    <w:p w:rsidR="008A3DD0" w:rsidRDefault="008A3DD0" w:rsidP="008A3DD0">
      <w:pPr>
        <w:spacing w:after="0"/>
      </w:pPr>
      <w:r>
        <w:t>-More economical, has a high potential to decrease the cost of over-wintering cattle</w:t>
      </w:r>
    </w:p>
    <w:p w:rsidR="008A3DD0" w:rsidRPr="00621D47" w:rsidRDefault="008A3DD0" w:rsidP="008A3DD0">
      <w:pPr>
        <w:spacing w:after="0"/>
      </w:pPr>
      <w:r>
        <w:t>-</w:t>
      </w:r>
      <w:r w:rsidR="00671C11">
        <w:t>Improved manure and urine distribution</w:t>
      </w:r>
    </w:p>
    <w:p w:rsidR="008A3DD0" w:rsidRDefault="008A3DD0" w:rsidP="00621D47">
      <w:pPr>
        <w:spacing w:after="0"/>
        <w:rPr>
          <w:b/>
        </w:rPr>
      </w:pPr>
    </w:p>
    <w:p w:rsidR="00767829" w:rsidRPr="00621D47" w:rsidRDefault="00621D47" w:rsidP="00621D47">
      <w:pPr>
        <w:spacing w:after="0"/>
        <w:rPr>
          <w:b/>
        </w:rPr>
      </w:pPr>
      <w:r w:rsidRPr="00621D47">
        <w:rPr>
          <w:b/>
        </w:rPr>
        <w:t>Fundamentals of Stockpiling Tall Fescue</w:t>
      </w:r>
    </w:p>
    <w:p w:rsidR="007428EF" w:rsidRDefault="00621D47" w:rsidP="00621D47">
      <w:pPr>
        <w:spacing w:after="0"/>
      </w:pPr>
      <w:r>
        <w:t>-</w:t>
      </w:r>
      <w:r w:rsidR="007428EF">
        <w:t xml:space="preserve">Select a pasture that has a high fescue content and that has not been overgrazed </w:t>
      </w:r>
    </w:p>
    <w:p w:rsidR="00621D47" w:rsidRDefault="007428EF" w:rsidP="00621D47">
      <w:pPr>
        <w:spacing w:after="0"/>
      </w:pPr>
      <w:r>
        <w:t>-</w:t>
      </w:r>
      <w:r w:rsidR="00621D47">
        <w:t>Graze pasture down to 3 inches in early August (stockpile0.5 – 1.0 acre / animal unit)</w:t>
      </w:r>
    </w:p>
    <w:p w:rsidR="00621D47" w:rsidRDefault="00621D47" w:rsidP="00621D47">
      <w:pPr>
        <w:spacing w:after="0"/>
      </w:pPr>
      <w:r>
        <w:t>- Remove cattle from pasture to stockpile by August 15</w:t>
      </w:r>
      <w:r w:rsidRPr="00621D47">
        <w:rPr>
          <w:vertAlign w:val="superscript"/>
        </w:rPr>
        <w:t>th</w:t>
      </w:r>
    </w:p>
    <w:p w:rsidR="001A469E" w:rsidRDefault="00621D47" w:rsidP="00621D47">
      <w:pPr>
        <w:spacing w:after="0"/>
      </w:pPr>
      <w:r>
        <w:t>- Fertilize immed</w:t>
      </w:r>
      <w:r w:rsidR="00671C11">
        <w:t>iately with nitrogen (N)</w:t>
      </w:r>
    </w:p>
    <w:p w:rsidR="00D63DA5" w:rsidRDefault="001A469E" w:rsidP="00621D47">
      <w:pPr>
        <w:spacing w:after="0"/>
      </w:pPr>
      <w:r>
        <w:t xml:space="preserve"> </w:t>
      </w:r>
      <w:r w:rsidR="00D63DA5">
        <w:t xml:space="preserve">-Apply P, </w:t>
      </w:r>
      <w:proofErr w:type="gramStart"/>
      <w:r w:rsidR="00D63DA5">
        <w:t>K ,</w:t>
      </w:r>
      <w:proofErr w:type="gramEnd"/>
      <w:r w:rsidR="00D63DA5">
        <w:t xml:space="preserve"> and lime as needed according to soil test results</w:t>
      </w:r>
    </w:p>
    <w:p w:rsidR="00621D47" w:rsidRDefault="00621D47" w:rsidP="00621D47">
      <w:pPr>
        <w:spacing w:after="0"/>
      </w:pPr>
      <w:r>
        <w:t>- Allow forage</w:t>
      </w:r>
      <w:r w:rsidR="008A3DD0">
        <w:t xml:space="preserve"> to stockpile until at least</w:t>
      </w:r>
      <w:r>
        <w:t xml:space="preserve"> </w:t>
      </w:r>
      <w:r w:rsidR="001A469E">
        <w:t>December 1st</w:t>
      </w:r>
    </w:p>
    <w:p w:rsidR="00D63DA5" w:rsidRDefault="00D63DA5" w:rsidP="00D63DA5">
      <w:pPr>
        <w:spacing w:after="0"/>
        <w:rPr>
          <w:b/>
        </w:rPr>
      </w:pPr>
    </w:p>
    <w:p w:rsidR="008B2485" w:rsidRDefault="008B2485" w:rsidP="00D63DA5">
      <w:pPr>
        <w:spacing w:after="0"/>
        <w:rPr>
          <w:b/>
        </w:rPr>
      </w:pPr>
      <w:r>
        <w:rPr>
          <w:b/>
        </w:rPr>
        <w:t>Soil Test Results from Virginia Tech</w:t>
      </w:r>
    </w:p>
    <w:p w:rsidR="008B2485" w:rsidRDefault="008B2485" w:rsidP="00D63DA5">
      <w:pPr>
        <w:spacing w:after="0"/>
      </w:pPr>
      <w:r>
        <w:t>-Soil P, K, Ca, and Mg all tested very high (no fertilizer required)</w:t>
      </w:r>
    </w:p>
    <w:p w:rsidR="008B2485" w:rsidRDefault="008B2485" w:rsidP="00D63DA5">
      <w:pPr>
        <w:spacing w:after="0"/>
      </w:pPr>
      <w:r>
        <w:t>-Zn, Mn, Cu, Fe, and B were all sufficient</w:t>
      </w:r>
    </w:p>
    <w:p w:rsidR="008B2485" w:rsidRDefault="008B2485" w:rsidP="00D63DA5">
      <w:pPr>
        <w:spacing w:after="0"/>
      </w:pPr>
      <w:r>
        <w:t>-Soil pH was 6.3 (no lime needed)</w:t>
      </w:r>
    </w:p>
    <w:p w:rsidR="008B2485" w:rsidRDefault="008B2485" w:rsidP="00D63DA5">
      <w:pPr>
        <w:spacing w:after="0"/>
      </w:pPr>
      <w:r>
        <w:t>-Recommendation for stockpiling was 50-90 lbs N/ acre</w:t>
      </w:r>
    </w:p>
    <w:p w:rsidR="008B2485" w:rsidRPr="008B2485" w:rsidRDefault="008B2485" w:rsidP="00D63DA5">
      <w:pPr>
        <w:spacing w:after="0"/>
      </w:pPr>
    </w:p>
    <w:p w:rsidR="00D63DA5" w:rsidRPr="00D63DA5" w:rsidRDefault="00E74925" w:rsidP="00D63DA5">
      <w:pPr>
        <w:spacing w:after="0"/>
        <w:rPr>
          <w:b/>
        </w:rPr>
      </w:pPr>
      <w:r>
        <w:rPr>
          <w:b/>
        </w:rPr>
        <w:t>N Source and Rate</w:t>
      </w:r>
    </w:p>
    <w:p w:rsidR="00E74925" w:rsidRDefault="008B627D" w:rsidP="008B627D">
      <w:pPr>
        <w:spacing w:after="0"/>
      </w:pPr>
      <w:r>
        <w:t>-</w:t>
      </w:r>
      <w:r w:rsidR="00E74925">
        <w:t>A combination of ammonium sulfate and ammonium nitrate were applied to 35 acres to equal 50 lbs N/acre</w:t>
      </w:r>
    </w:p>
    <w:p w:rsidR="00D63DA5" w:rsidRDefault="008B627D" w:rsidP="008B627D">
      <w:pPr>
        <w:spacing w:after="0"/>
      </w:pPr>
      <w:r>
        <w:t>-</w:t>
      </w:r>
      <w:r w:rsidR="00D63DA5">
        <w:t>3 years of research data have shown that nitrogen sources vary in effectiveness for stockpiling fescue</w:t>
      </w:r>
      <w:r w:rsidR="00E74925">
        <w:t xml:space="preserve"> (Teutsch et al., 2005)</w:t>
      </w:r>
    </w:p>
    <w:p w:rsidR="00D63DA5" w:rsidRDefault="008B627D" w:rsidP="008B627D">
      <w:pPr>
        <w:spacing w:after="0"/>
      </w:pPr>
      <w:r>
        <w:t>-A</w:t>
      </w:r>
      <w:r w:rsidR="00D63DA5">
        <w:t>mmonium nitrate and ammonium sulfate were the most effective sources in the test</w:t>
      </w:r>
    </w:p>
    <w:p w:rsidR="00D63DA5" w:rsidRDefault="008B627D" w:rsidP="008B627D">
      <w:pPr>
        <w:spacing w:after="0"/>
      </w:pPr>
      <w:r>
        <w:t>-U</w:t>
      </w:r>
      <w:r w:rsidR="00D63DA5">
        <w:t>rea or urea ammonium nitrate (30% solution</w:t>
      </w:r>
      <w:proofErr w:type="gramStart"/>
      <w:r w:rsidR="00D63DA5">
        <w:t>)resulted</w:t>
      </w:r>
      <w:proofErr w:type="gramEnd"/>
      <w:r w:rsidR="00D63DA5">
        <w:t xml:space="preserve"> in significantly lower yields</w:t>
      </w:r>
    </w:p>
    <w:p w:rsidR="008A3DD0" w:rsidRDefault="008B627D" w:rsidP="008B627D">
      <w:pPr>
        <w:spacing w:after="0"/>
      </w:pPr>
      <w:r>
        <w:t>-P</w:t>
      </w:r>
      <w:r w:rsidR="00D63DA5">
        <w:t>oultry litter can be used but tends to yield lower because all of the N is not immediately available</w:t>
      </w:r>
    </w:p>
    <w:p w:rsidR="00DB08B6" w:rsidRDefault="00DB08B6" w:rsidP="008B627D">
      <w:pPr>
        <w:spacing w:after="0"/>
      </w:pPr>
    </w:p>
    <w:p w:rsidR="00DB08B6" w:rsidRDefault="00DB08B6" w:rsidP="00DB08B6">
      <w:pPr>
        <w:spacing w:after="0"/>
        <w:rPr>
          <w:b/>
        </w:rPr>
      </w:pPr>
      <w:r>
        <w:rPr>
          <w:b/>
        </w:rPr>
        <w:t>Stockpiled Tall Fescue Provides High Quality Forage to Livestock</w:t>
      </w:r>
    </w:p>
    <w:p w:rsidR="00DB08B6" w:rsidRDefault="00DB08B6" w:rsidP="00DB08B6">
      <w:pPr>
        <w:spacing w:after="0"/>
      </w:pPr>
      <w:r>
        <w:t>-yields are generally between 1.5 and 2 tons of forage DM per acre</w:t>
      </w:r>
    </w:p>
    <w:p w:rsidR="00DB08B6" w:rsidRDefault="00DB08B6" w:rsidP="00DB08B6">
      <w:pPr>
        <w:spacing w:after="0"/>
      </w:pPr>
      <w:r>
        <w:t>-crude protein is usually between 11 and 13% throughout the winter</w:t>
      </w:r>
    </w:p>
    <w:p w:rsidR="00DB08B6" w:rsidRDefault="00DB08B6" w:rsidP="00DB08B6">
      <w:pPr>
        <w:spacing w:after="0"/>
      </w:pPr>
      <w:r>
        <w:t>-adequate CP is required for milk production and reproductive tract reconditioning</w:t>
      </w:r>
    </w:p>
    <w:p w:rsidR="00DB08B6" w:rsidRDefault="00DB08B6" w:rsidP="00DB08B6">
      <w:pPr>
        <w:spacing w:after="0"/>
      </w:pPr>
      <w:r>
        <w:t>-CP requirement at peak lactation is about 10-11% (2-3 months after calving)</w:t>
      </w:r>
    </w:p>
    <w:p w:rsidR="00DB08B6" w:rsidRDefault="00DB08B6" w:rsidP="00DB08B6">
      <w:pPr>
        <w:spacing w:after="0"/>
      </w:pPr>
      <w:r>
        <w:t xml:space="preserve">-CP and TDN requirements of the herd </w:t>
      </w:r>
    </w:p>
    <w:p w:rsidR="00DB08B6" w:rsidRDefault="00DB08B6" w:rsidP="00DB08B6">
      <w:pPr>
        <w:spacing w:after="0"/>
      </w:pPr>
      <w:r>
        <w:t>-Less problems associated with the endophytic fungus compared to fescue in summer</w:t>
      </w:r>
    </w:p>
    <w:p w:rsidR="00DB08B6" w:rsidRDefault="00DB08B6" w:rsidP="00DB08B6">
      <w:pPr>
        <w:spacing w:after="0"/>
      </w:pPr>
    </w:p>
    <w:p w:rsidR="00DB08B6" w:rsidRDefault="00DB08B6" w:rsidP="00DB08B6">
      <w:pPr>
        <w:spacing w:after="0"/>
      </w:pPr>
    </w:p>
    <w:p w:rsidR="00DB08B6" w:rsidRDefault="00DB08B6" w:rsidP="00DB08B6">
      <w:pPr>
        <w:spacing w:after="0"/>
        <w:ind w:left="1440"/>
      </w:pPr>
    </w:p>
    <w:p w:rsidR="00ED03D6" w:rsidRDefault="00ED03D6" w:rsidP="00DB08B6">
      <w:pPr>
        <w:spacing w:after="0"/>
        <w:ind w:left="1440"/>
      </w:pPr>
    </w:p>
    <w:p w:rsidR="00ED03D6" w:rsidRDefault="00ED03D6" w:rsidP="00DB08B6">
      <w:pPr>
        <w:spacing w:after="0"/>
        <w:ind w:left="1440"/>
      </w:pPr>
    </w:p>
    <w:p w:rsidR="0047173F" w:rsidRDefault="0047173F" w:rsidP="00DB08B6">
      <w:pPr>
        <w:spacing w:after="0"/>
        <w:ind w:left="1440"/>
      </w:pPr>
    </w:p>
    <w:p w:rsidR="0047173F" w:rsidRDefault="0047173F" w:rsidP="00DB08B6">
      <w:pPr>
        <w:spacing w:after="0"/>
        <w:ind w:left="1440"/>
      </w:pPr>
    </w:p>
    <w:p w:rsidR="00DB08B6" w:rsidRDefault="00DB08B6" w:rsidP="00DB08B6">
      <w:pPr>
        <w:spacing w:after="0"/>
        <w:ind w:left="1440"/>
      </w:pPr>
    </w:p>
    <w:p w:rsidR="00DB08B6" w:rsidRDefault="00237297" w:rsidP="00237297">
      <w:pPr>
        <w:spacing w:after="0"/>
        <w:rPr>
          <w:b/>
        </w:rPr>
      </w:pPr>
      <w:r>
        <w:rPr>
          <w:b/>
        </w:rPr>
        <w:t xml:space="preserve">        </w:t>
      </w:r>
      <w:r w:rsidR="00DB08B6" w:rsidRPr="00912D96">
        <w:rPr>
          <w:b/>
        </w:rPr>
        <w:t>Quality Com</w:t>
      </w:r>
      <w:r w:rsidR="00DB08B6">
        <w:rPr>
          <w:b/>
        </w:rPr>
        <w:t>parison of Stockpiled Fescue versus</w:t>
      </w:r>
      <w:r w:rsidR="00DB08B6" w:rsidRPr="00912D96">
        <w:rPr>
          <w:b/>
        </w:rPr>
        <w:t xml:space="preserve"> Stored Hay</w:t>
      </w:r>
      <w:r>
        <w:rPr>
          <w:b/>
        </w:rPr>
        <w:t xml:space="preserve"> at Hostetler Farm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5"/>
        <w:gridCol w:w="3353"/>
        <w:gridCol w:w="900"/>
        <w:gridCol w:w="990"/>
        <w:gridCol w:w="1080"/>
        <w:gridCol w:w="1053"/>
      </w:tblGrid>
      <w:tr w:rsidR="0031593E" w:rsidTr="0031593E">
        <w:tc>
          <w:tcPr>
            <w:tcW w:w="1075" w:type="dxa"/>
          </w:tcPr>
          <w:p w:rsidR="0031593E" w:rsidRDefault="0031593E" w:rsidP="009C0AE5">
            <w:pPr>
              <w:spacing w:after="0"/>
            </w:pPr>
            <w:r>
              <w:t>Sample #</w:t>
            </w:r>
          </w:p>
        </w:tc>
        <w:tc>
          <w:tcPr>
            <w:tcW w:w="3353" w:type="dxa"/>
          </w:tcPr>
          <w:p w:rsidR="0031593E" w:rsidRDefault="0031593E" w:rsidP="009C0AE5">
            <w:pPr>
              <w:spacing w:after="0"/>
            </w:pPr>
            <w:r>
              <w:t>Description</w:t>
            </w:r>
          </w:p>
        </w:tc>
        <w:tc>
          <w:tcPr>
            <w:tcW w:w="900" w:type="dxa"/>
          </w:tcPr>
          <w:p w:rsidR="0031593E" w:rsidRDefault="0031593E" w:rsidP="009C0AE5">
            <w:pPr>
              <w:spacing w:after="0"/>
            </w:pPr>
            <w:r>
              <w:t xml:space="preserve">Crude Protein </w:t>
            </w:r>
          </w:p>
          <w:p w:rsidR="0031593E" w:rsidRDefault="0031593E" w:rsidP="009C0AE5">
            <w:pPr>
              <w:spacing w:after="0"/>
            </w:pPr>
            <w:r>
              <w:t>(%)</w:t>
            </w:r>
          </w:p>
        </w:tc>
        <w:tc>
          <w:tcPr>
            <w:tcW w:w="990" w:type="dxa"/>
          </w:tcPr>
          <w:p w:rsidR="0031593E" w:rsidRDefault="0031593E" w:rsidP="009C0AE5">
            <w:pPr>
              <w:spacing w:after="0"/>
            </w:pPr>
            <w:r>
              <w:t>TDN (%)</w:t>
            </w:r>
          </w:p>
        </w:tc>
        <w:tc>
          <w:tcPr>
            <w:tcW w:w="1080" w:type="dxa"/>
          </w:tcPr>
          <w:p w:rsidR="0031593E" w:rsidRDefault="0031593E" w:rsidP="009C0AE5">
            <w:pPr>
              <w:spacing w:after="0"/>
            </w:pPr>
            <w:r>
              <w:t>ADF (%)</w:t>
            </w:r>
          </w:p>
        </w:tc>
        <w:tc>
          <w:tcPr>
            <w:tcW w:w="1053" w:type="dxa"/>
          </w:tcPr>
          <w:p w:rsidR="0031593E" w:rsidRDefault="0031593E" w:rsidP="009C0AE5">
            <w:pPr>
              <w:spacing w:after="0"/>
            </w:pPr>
            <w:r>
              <w:t>NDF (%)</w:t>
            </w:r>
          </w:p>
        </w:tc>
      </w:tr>
      <w:tr w:rsidR="0031593E" w:rsidTr="0031593E">
        <w:tc>
          <w:tcPr>
            <w:tcW w:w="1075" w:type="dxa"/>
          </w:tcPr>
          <w:p w:rsidR="0031593E" w:rsidRDefault="0031593E" w:rsidP="009C0AE5">
            <w:pPr>
              <w:spacing w:after="0"/>
            </w:pPr>
            <w:r>
              <w:t>1</w:t>
            </w:r>
          </w:p>
        </w:tc>
        <w:tc>
          <w:tcPr>
            <w:tcW w:w="3353" w:type="dxa"/>
          </w:tcPr>
          <w:p w:rsidR="0031593E" w:rsidRDefault="0031593E" w:rsidP="009C0AE5">
            <w:pPr>
              <w:spacing w:after="0"/>
            </w:pPr>
            <w:r>
              <w:t>Early Cut Orchardgrass Hay</w:t>
            </w:r>
          </w:p>
        </w:tc>
        <w:tc>
          <w:tcPr>
            <w:tcW w:w="900" w:type="dxa"/>
          </w:tcPr>
          <w:p w:rsidR="0031593E" w:rsidRDefault="0031593E" w:rsidP="009C0AE5">
            <w:pPr>
              <w:spacing w:after="0"/>
            </w:pPr>
            <w:r>
              <w:t>9.0</w:t>
            </w:r>
          </w:p>
        </w:tc>
        <w:tc>
          <w:tcPr>
            <w:tcW w:w="990" w:type="dxa"/>
          </w:tcPr>
          <w:p w:rsidR="0031593E" w:rsidRDefault="0031593E" w:rsidP="009C0AE5">
            <w:pPr>
              <w:spacing w:after="0"/>
            </w:pPr>
            <w:r>
              <w:t>56.1</w:t>
            </w:r>
          </w:p>
        </w:tc>
        <w:tc>
          <w:tcPr>
            <w:tcW w:w="1080" w:type="dxa"/>
          </w:tcPr>
          <w:p w:rsidR="0031593E" w:rsidRDefault="0031593E" w:rsidP="009C0AE5">
            <w:pPr>
              <w:spacing w:after="0"/>
            </w:pPr>
            <w:r>
              <w:t>39.5</w:t>
            </w:r>
          </w:p>
        </w:tc>
        <w:tc>
          <w:tcPr>
            <w:tcW w:w="1053" w:type="dxa"/>
          </w:tcPr>
          <w:p w:rsidR="0031593E" w:rsidRDefault="0031593E" w:rsidP="009C0AE5">
            <w:pPr>
              <w:spacing w:after="0"/>
            </w:pPr>
            <w:r>
              <w:t>62.8</w:t>
            </w:r>
          </w:p>
        </w:tc>
      </w:tr>
      <w:tr w:rsidR="0031593E" w:rsidTr="0031593E">
        <w:tc>
          <w:tcPr>
            <w:tcW w:w="1075" w:type="dxa"/>
          </w:tcPr>
          <w:p w:rsidR="0031593E" w:rsidRDefault="0031593E" w:rsidP="009C0AE5">
            <w:pPr>
              <w:spacing w:after="0"/>
            </w:pPr>
            <w:r>
              <w:t>2</w:t>
            </w:r>
          </w:p>
        </w:tc>
        <w:tc>
          <w:tcPr>
            <w:tcW w:w="3353" w:type="dxa"/>
          </w:tcPr>
          <w:p w:rsidR="0031593E" w:rsidRDefault="0031593E" w:rsidP="009C0AE5">
            <w:pPr>
              <w:spacing w:after="0"/>
            </w:pPr>
            <w:r>
              <w:t>Tall Fescue/ OG Hay Late June</w:t>
            </w:r>
          </w:p>
        </w:tc>
        <w:tc>
          <w:tcPr>
            <w:tcW w:w="900" w:type="dxa"/>
          </w:tcPr>
          <w:p w:rsidR="0031593E" w:rsidRDefault="0031593E" w:rsidP="009C0AE5">
            <w:pPr>
              <w:spacing w:after="0"/>
            </w:pPr>
            <w:r>
              <w:t>9.8</w:t>
            </w:r>
          </w:p>
        </w:tc>
        <w:tc>
          <w:tcPr>
            <w:tcW w:w="990" w:type="dxa"/>
          </w:tcPr>
          <w:p w:rsidR="0031593E" w:rsidRDefault="0031593E" w:rsidP="009C0AE5">
            <w:pPr>
              <w:spacing w:after="0"/>
            </w:pPr>
            <w:r>
              <w:t>54.7</w:t>
            </w:r>
          </w:p>
        </w:tc>
        <w:tc>
          <w:tcPr>
            <w:tcW w:w="1080" w:type="dxa"/>
          </w:tcPr>
          <w:p w:rsidR="0031593E" w:rsidRDefault="0031593E" w:rsidP="009C0AE5">
            <w:pPr>
              <w:spacing w:after="0"/>
            </w:pPr>
            <w:r>
              <w:t>40.8</w:t>
            </w:r>
          </w:p>
        </w:tc>
        <w:tc>
          <w:tcPr>
            <w:tcW w:w="1053" w:type="dxa"/>
          </w:tcPr>
          <w:p w:rsidR="0031593E" w:rsidRDefault="0031593E" w:rsidP="009C0AE5">
            <w:pPr>
              <w:spacing w:after="0"/>
            </w:pPr>
            <w:r>
              <w:t>69.7</w:t>
            </w:r>
          </w:p>
        </w:tc>
      </w:tr>
      <w:tr w:rsidR="0031593E" w:rsidTr="0031593E">
        <w:tc>
          <w:tcPr>
            <w:tcW w:w="1075" w:type="dxa"/>
          </w:tcPr>
          <w:p w:rsidR="0031593E" w:rsidRDefault="0031593E" w:rsidP="009C0AE5">
            <w:pPr>
              <w:spacing w:after="0"/>
            </w:pPr>
            <w:r>
              <w:t>3</w:t>
            </w:r>
          </w:p>
        </w:tc>
        <w:tc>
          <w:tcPr>
            <w:tcW w:w="3353" w:type="dxa"/>
          </w:tcPr>
          <w:p w:rsidR="0031593E" w:rsidRDefault="0031593E" w:rsidP="009C0AE5">
            <w:pPr>
              <w:spacing w:after="0"/>
            </w:pPr>
            <w:r>
              <w:t>Stockpiled Tall Fescue No Nitrogen</w:t>
            </w:r>
          </w:p>
        </w:tc>
        <w:tc>
          <w:tcPr>
            <w:tcW w:w="900" w:type="dxa"/>
          </w:tcPr>
          <w:p w:rsidR="0031593E" w:rsidRDefault="0031593E" w:rsidP="009C0AE5">
            <w:pPr>
              <w:spacing w:after="0"/>
            </w:pPr>
            <w:r>
              <w:t>13.0</w:t>
            </w:r>
          </w:p>
        </w:tc>
        <w:tc>
          <w:tcPr>
            <w:tcW w:w="990" w:type="dxa"/>
          </w:tcPr>
          <w:p w:rsidR="0031593E" w:rsidRDefault="0031593E" w:rsidP="009C0AE5">
            <w:pPr>
              <w:spacing w:after="0"/>
            </w:pPr>
            <w:r>
              <w:t>64.9</w:t>
            </w:r>
          </w:p>
        </w:tc>
        <w:tc>
          <w:tcPr>
            <w:tcW w:w="1080" w:type="dxa"/>
          </w:tcPr>
          <w:p w:rsidR="0031593E" w:rsidRDefault="0031593E" w:rsidP="009C0AE5">
            <w:pPr>
              <w:spacing w:after="0"/>
            </w:pPr>
            <w:r>
              <w:t>31.7</w:t>
            </w:r>
          </w:p>
        </w:tc>
        <w:tc>
          <w:tcPr>
            <w:tcW w:w="1053" w:type="dxa"/>
          </w:tcPr>
          <w:p w:rsidR="0031593E" w:rsidRDefault="0031593E" w:rsidP="009C0AE5">
            <w:pPr>
              <w:spacing w:after="0"/>
            </w:pPr>
            <w:r>
              <w:t>49.3</w:t>
            </w:r>
          </w:p>
        </w:tc>
      </w:tr>
      <w:tr w:rsidR="0031593E" w:rsidTr="0031593E">
        <w:tc>
          <w:tcPr>
            <w:tcW w:w="1075" w:type="dxa"/>
          </w:tcPr>
          <w:p w:rsidR="0031593E" w:rsidRDefault="0031593E" w:rsidP="009C0AE5">
            <w:pPr>
              <w:spacing w:after="0"/>
            </w:pPr>
            <w:r>
              <w:t>4</w:t>
            </w:r>
          </w:p>
        </w:tc>
        <w:tc>
          <w:tcPr>
            <w:tcW w:w="3353" w:type="dxa"/>
          </w:tcPr>
          <w:p w:rsidR="0031593E" w:rsidRDefault="0031593E" w:rsidP="009C0AE5">
            <w:pPr>
              <w:spacing w:after="0"/>
            </w:pPr>
            <w:r>
              <w:t>Stockpiled Tall Fescue 50 lbs N applied</w:t>
            </w:r>
          </w:p>
        </w:tc>
        <w:tc>
          <w:tcPr>
            <w:tcW w:w="900" w:type="dxa"/>
          </w:tcPr>
          <w:p w:rsidR="0031593E" w:rsidRDefault="0031593E" w:rsidP="009C0AE5">
            <w:pPr>
              <w:spacing w:after="0"/>
            </w:pPr>
            <w:r>
              <w:t>21.1</w:t>
            </w:r>
          </w:p>
        </w:tc>
        <w:tc>
          <w:tcPr>
            <w:tcW w:w="990" w:type="dxa"/>
          </w:tcPr>
          <w:p w:rsidR="0031593E" w:rsidRDefault="0031593E" w:rsidP="009C0AE5">
            <w:pPr>
              <w:spacing w:after="0"/>
            </w:pPr>
            <w:r>
              <w:t>71.2</w:t>
            </w:r>
          </w:p>
        </w:tc>
        <w:tc>
          <w:tcPr>
            <w:tcW w:w="1080" w:type="dxa"/>
          </w:tcPr>
          <w:p w:rsidR="0031593E" w:rsidRDefault="0031593E" w:rsidP="009C0AE5">
            <w:pPr>
              <w:spacing w:after="0"/>
            </w:pPr>
            <w:r>
              <w:t>26.1</w:t>
            </w:r>
          </w:p>
        </w:tc>
        <w:tc>
          <w:tcPr>
            <w:tcW w:w="1053" w:type="dxa"/>
          </w:tcPr>
          <w:p w:rsidR="0031593E" w:rsidRDefault="0031593E" w:rsidP="009C0AE5">
            <w:pPr>
              <w:spacing w:after="0"/>
            </w:pPr>
            <w:r>
              <w:t>38.9</w:t>
            </w:r>
          </w:p>
        </w:tc>
      </w:tr>
      <w:tr w:rsidR="0031593E" w:rsidTr="0031593E">
        <w:tc>
          <w:tcPr>
            <w:tcW w:w="1075" w:type="dxa"/>
          </w:tcPr>
          <w:p w:rsidR="0031593E" w:rsidRDefault="0031593E" w:rsidP="009C0AE5">
            <w:pPr>
              <w:spacing w:after="0"/>
            </w:pPr>
            <w:r>
              <w:t>5</w:t>
            </w:r>
          </w:p>
        </w:tc>
        <w:tc>
          <w:tcPr>
            <w:tcW w:w="3353" w:type="dxa"/>
          </w:tcPr>
          <w:p w:rsidR="0031593E" w:rsidRDefault="0031593E" w:rsidP="009C0AE5">
            <w:pPr>
              <w:spacing w:after="0"/>
            </w:pPr>
            <w:r>
              <w:t>Stockpiled TF/OG Chicken Litter</w:t>
            </w:r>
          </w:p>
        </w:tc>
        <w:tc>
          <w:tcPr>
            <w:tcW w:w="900" w:type="dxa"/>
          </w:tcPr>
          <w:p w:rsidR="0031593E" w:rsidRDefault="0031593E" w:rsidP="009C0AE5">
            <w:pPr>
              <w:spacing w:after="0"/>
            </w:pPr>
            <w:r>
              <w:t>20.3</w:t>
            </w:r>
          </w:p>
        </w:tc>
        <w:tc>
          <w:tcPr>
            <w:tcW w:w="990" w:type="dxa"/>
          </w:tcPr>
          <w:p w:rsidR="0031593E" w:rsidRDefault="0031593E" w:rsidP="009C0AE5">
            <w:pPr>
              <w:spacing w:after="0"/>
            </w:pPr>
            <w:r>
              <w:t>70.1</w:t>
            </w:r>
          </w:p>
        </w:tc>
        <w:tc>
          <w:tcPr>
            <w:tcW w:w="1080" w:type="dxa"/>
          </w:tcPr>
          <w:p w:rsidR="0031593E" w:rsidRDefault="0031593E" w:rsidP="009C0AE5">
            <w:pPr>
              <w:spacing w:after="0"/>
            </w:pPr>
            <w:r>
              <w:t>27.0</w:t>
            </w:r>
          </w:p>
        </w:tc>
        <w:tc>
          <w:tcPr>
            <w:tcW w:w="1053" w:type="dxa"/>
          </w:tcPr>
          <w:p w:rsidR="0031593E" w:rsidRDefault="0031593E" w:rsidP="009C0AE5">
            <w:pPr>
              <w:spacing w:after="0"/>
            </w:pPr>
            <w:r>
              <w:t>38.5</w:t>
            </w:r>
          </w:p>
        </w:tc>
      </w:tr>
    </w:tbl>
    <w:p w:rsidR="00ED03D6" w:rsidRDefault="00ED03D6" w:rsidP="008E16FC">
      <w:pPr>
        <w:spacing w:before="100" w:beforeAutospacing="1" w:after="0" w:line="240" w:lineRule="auto"/>
        <w:rPr>
          <w:rFonts w:ascii="Arial" w:eastAsia="Times New Roman" w:hAnsi="Arial" w:cs="Arial"/>
          <w:sz w:val="24"/>
          <w:szCs w:val="24"/>
        </w:rPr>
      </w:pPr>
      <w:r>
        <w:t>-A</w:t>
      </w:r>
      <w:r w:rsidR="002C6B05">
        <w:t xml:space="preserve"> 1,200 lb dry cow needs 6.8% CP and a 1,200 lb cow at peak lactation needs about 9.5% CP</w:t>
      </w:r>
      <w:r>
        <w:t xml:space="preserve"> (</w:t>
      </w:r>
      <w:r w:rsidRPr="00ED03D6">
        <w:rPr>
          <w:rFonts w:ascii="Arial" w:eastAsia="Times New Roman" w:hAnsi="Arial" w:cs="Arial"/>
        </w:rPr>
        <w:t>NRC. 1996. Nutrient requirements for beef cattle (7</w:t>
      </w:r>
      <w:r w:rsidRPr="00ED03D6">
        <w:rPr>
          <w:rFonts w:ascii="Arial" w:eastAsia="Times New Roman" w:hAnsi="Arial" w:cs="Arial"/>
          <w:vertAlign w:val="superscript"/>
        </w:rPr>
        <w:t>th</w:t>
      </w:r>
      <w:r w:rsidRPr="00ED03D6">
        <w:rPr>
          <w:rFonts w:ascii="Arial" w:eastAsia="Times New Roman" w:hAnsi="Arial" w:cs="Arial"/>
        </w:rPr>
        <w:t xml:space="preserve"> Ed.). National Academy Press, Washington, DC</w:t>
      </w:r>
      <w:r>
        <w:rPr>
          <w:rFonts w:ascii="Arial" w:eastAsia="Times New Roman" w:hAnsi="Arial" w:cs="Arial"/>
          <w:sz w:val="24"/>
          <w:szCs w:val="24"/>
        </w:rPr>
        <w:t>)</w:t>
      </w:r>
    </w:p>
    <w:p w:rsidR="00ED03D6" w:rsidRDefault="00ED03D6" w:rsidP="00ED03D6">
      <w:pPr>
        <w:spacing w:after="0"/>
      </w:pPr>
      <w:r>
        <w:t>-Keep in mind as ADF increases, digestibility decreases; and when NDF increases, dry matter intake decreases.</w:t>
      </w:r>
    </w:p>
    <w:p w:rsidR="00ED03D6" w:rsidRDefault="00ED03D6" w:rsidP="001B4F64">
      <w:pPr>
        <w:spacing w:after="0"/>
        <w:rPr>
          <w:b/>
        </w:rPr>
      </w:pPr>
    </w:p>
    <w:p w:rsidR="001B4F64" w:rsidRDefault="001B4F64" w:rsidP="001B4F64">
      <w:pPr>
        <w:spacing w:after="0"/>
        <w:rPr>
          <w:b/>
        </w:rPr>
      </w:pPr>
      <w:r>
        <w:rPr>
          <w:b/>
        </w:rPr>
        <w:t>Estimating Stockpiled Forage Yield</w:t>
      </w:r>
    </w:p>
    <w:p w:rsidR="001B4F64" w:rsidRPr="00001226" w:rsidRDefault="001B4F64" w:rsidP="001B4F64">
      <w:pPr>
        <w:spacing w:after="0"/>
      </w:pPr>
      <w:r>
        <w:t>-forage DM yield is a factor of thickness and density of the forage</w:t>
      </w:r>
    </w:p>
    <w:p w:rsidR="001B4F64" w:rsidRDefault="001B4F64" w:rsidP="001B4F64">
      <w:pPr>
        <w:spacing w:after="0"/>
      </w:pPr>
      <w:r>
        <w:t xml:space="preserve">-the best way to estimate forage yield is to take representative quadrant clippings across the field, oven dry the forage and extrapolate the lbs DM/ac. This will provide an accurate estimate of standing DM yield.  </w:t>
      </w:r>
    </w:p>
    <w:p w:rsidR="001B4F64" w:rsidRDefault="001B4F64" w:rsidP="001B4F64">
      <w:pPr>
        <w:spacing w:after="0"/>
      </w:pPr>
      <w:r>
        <w:t>-We clipped samples on November 19</w:t>
      </w:r>
      <w:r w:rsidRPr="00943C53">
        <w:rPr>
          <w:vertAlign w:val="superscript"/>
        </w:rPr>
        <w:t>th</w:t>
      </w:r>
      <w:r>
        <w:t xml:space="preserve">, based on the average </w:t>
      </w:r>
      <w:r w:rsidR="005C7CF6">
        <w:t xml:space="preserve">of the 35 acre portion of </w:t>
      </w:r>
      <w:r>
        <w:t>this field</w:t>
      </w:r>
      <w:r w:rsidR="005C7CF6">
        <w:t xml:space="preserve"> where N was applied, it</w:t>
      </w:r>
      <w:r>
        <w:t xml:space="preserve"> is estimated to be </w:t>
      </w:r>
      <w:r w:rsidR="00A96CE0">
        <w:t xml:space="preserve">an average of approximately </w:t>
      </w:r>
      <w:r>
        <w:t xml:space="preserve">3,300 lbs </w:t>
      </w:r>
      <w:r w:rsidR="005C7CF6">
        <w:t xml:space="preserve">standing </w:t>
      </w:r>
      <w:r>
        <w:t xml:space="preserve">DM/Acre.  </w:t>
      </w:r>
    </w:p>
    <w:p w:rsidR="001B4F64" w:rsidRDefault="001B4F64" w:rsidP="001B4F64">
      <w:pPr>
        <w:spacing w:after="0"/>
      </w:pPr>
      <w:r>
        <w:t>-Livestock will not graze all of the standing biomass down to the ground so subtract out the bottom 2 inches which leaves about 2,500 lbs DM available for grazing</w:t>
      </w:r>
    </w:p>
    <w:p w:rsidR="003B5B55" w:rsidRDefault="003B5B55" w:rsidP="001B4F64">
      <w:pPr>
        <w:spacing w:after="0"/>
      </w:pPr>
    </w:p>
    <w:p w:rsidR="003B5B55" w:rsidRPr="005C7CF6" w:rsidRDefault="005C7CF6" w:rsidP="001B4F64">
      <w:pPr>
        <w:spacing w:after="0"/>
        <w:rPr>
          <w:b/>
        </w:rPr>
      </w:pPr>
      <w:r w:rsidRPr="005C7CF6">
        <w:rPr>
          <w:b/>
        </w:rPr>
        <w:t xml:space="preserve">Forage Yield in Stockpiled Fescue </w:t>
      </w:r>
      <w:r w:rsidR="00F709EC">
        <w:rPr>
          <w:b/>
        </w:rPr>
        <w:t>Considering N Application and Soil 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1"/>
        <w:gridCol w:w="1398"/>
        <w:gridCol w:w="1555"/>
        <w:gridCol w:w="2954"/>
        <w:gridCol w:w="2034"/>
      </w:tblGrid>
      <w:tr w:rsidR="005C7CF6" w:rsidTr="005C7CF6">
        <w:tc>
          <w:tcPr>
            <w:tcW w:w="2211" w:type="dxa"/>
          </w:tcPr>
          <w:p w:rsidR="005C7CF6" w:rsidRDefault="005C7CF6" w:rsidP="005C1B4F">
            <w:pPr>
              <w:spacing w:after="0"/>
            </w:pPr>
          </w:p>
          <w:p w:rsidR="005C7CF6" w:rsidRDefault="005C7CF6" w:rsidP="005C1B4F">
            <w:pPr>
              <w:spacing w:after="0"/>
            </w:pPr>
            <w:r>
              <w:t>Sample Description</w:t>
            </w:r>
          </w:p>
        </w:tc>
        <w:tc>
          <w:tcPr>
            <w:tcW w:w="1398" w:type="dxa"/>
          </w:tcPr>
          <w:p w:rsidR="005C7CF6" w:rsidRDefault="005C7CF6" w:rsidP="003B5B55">
            <w:pPr>
              <w:spacing w:after="0"/>
            </w:pPr>
          </w:p>
          <w:p w:rsidR="005C7CF6" w:rsidRDefault="005C7CF6" w:rsidP="003B5B55">
            <w:pPr>
              <w:spacing w:after="0"/>
            </w:pPr>
            <w:r>
              <w:t xml:space="preserve">50 lbs N applied </w:t>
            </w:r>
          </w:p>
        </w:tc>
        <w:tc>
          <w:tcPr>
            <w:tcW w:w="1555" w:type="dxa"/>
          </w:tcPr>
          <w:p w:rsidR="005C7CF6" w:rsidRDefault="005C7CF6" w:rsidP="005C1B4F">
            <w:pPr>
              <w:spacing w:after="0"/>
            </w:pPr>
          </w:p>
          <w:p w:rsidR="005C7CF6" w:rsidRDefault="005C7CF6" w:rsidP="003B5B55">
            <w:pPr>
              <w:spacing w:after="0"/>
            </w:pPr>
            <w:r>
              <w:t>Forge height (in)</w:t>
            </w:r>
          </w:p>
        </w:tc>
        <w:tc>
          <w:tcPr>
            <w:tcW w:w="2954" w:type="dxa"/>
          </w:tcPr>
          <w:p w:rsidR="005C7CF6" w:rsidRDefault="005C7CF6" w:rsidP="005C1B4F">
            <w:pPr>
              <w:spacing w:after="0"/>
            </w:pPr>
          </w:p>
          <w:p w:rsidR="005C7CF6" w:rsidRDefault="005C7CF6" w:rsidP="005C1B4F">
            <w:pPr>
              <w:spacing w:after="0"/>
            </w:pPr>
            <w:r>
              <w:t>Soil Type and Productivity Group</w:t>
            </w:r>
          </w:p>
        </w:tc>
        <w:tc>
          <w:tcPr>
            <w:tcW w:w="2034" w:type="dxa"/>
          </w:tcPr>
          <w:p w:rsidR="005C7CF6" w:rsidRDefault="005C7CF6" w:rsidP="005C1B4F">
            <w:pPr>
              <w:spacing w:after="0"/>
            </w:pPr>
          </w:p>
          <w:p w:rsidR="005C7CF6" w:rsidRDefault="005C7CF6" w:rsidP="005C1B4F">
            <w:pPr>
              <w:spacing w:after="0"/>
            </w:pPr>
            <w:r>
              <w:t>Dry Matter Yield (lbs/ac)</w:t>
            </w:r>
          </w:p>
        </w:tc>
      </w:tr>
      <w:tr w:rsidR="005C7CF6" w:rsidTr="005C7CF6">
        <w:tc>
          <w:tcPr>
            <w:tcW w:w="2211" w:type="dxa"/>
          </w:tcPr>
          <w:p w:rsidR="005C7CF6" w:rsidRDefault="005C7CF6" w:rsidP="005C1B4F">
            <w:pPr>
              <w:spacing w:after="0"/>
            </w:pPr>
            <w:r>
              <w:t xml:space="preserve">Very thin patches on hilltop </w:t>
            </w:r>
          </w:p>
        </w:tc>
        <w:tc>
          <w:tcPr>
            <w:tcW w:w="1398" w:type="dxa"/>
          </w:tcPr>
          <w:p w:rsidR="005C7CF6" w:rsidRDefault="005C7CF6" w:rsidP="005C1B4F">
            <w:pPr>
              <w:spacing w:after="0"/>
            </w:pPr>
            <w:r>
              <w:t>Yes</w:t>
            </w:r>
          </w:p>
        </w:tc>
        <w:tc>
          <w:tcPr>
            <w:tcW w:w="1555" w:type="dxa"/>
          </w:tcPr>
          <w:p w:rsidR="005C7CF6" w:rsidRDefault="005C7CF6" w:rsidP="005C1B4F">
            <w:pPr>
              <w:spacing w:after="0"/>
            </w:pPr>
            <w:r>
              <w:t>2.5 standing</w:t>
            </w:r>
          </w:p>
        </w:tc>
        <w:tc>
          <w:tcPr>
            <w:tcW w:w="2954" w:type="dxa"/>
          </w:tcPr>
          <w:p w:rsidR="005C7CF6" w:rsidRDefault="00992651" w:rsidP="005C1B4F">
            <w:pPr>
              <w:spacing w:after="0"/>
            </w:pPr>
            <w:r>
              <w:t>Rocky thin soil, low productivity</w:t>
            </w:r>
          </w:p>
        </w:tc>
        <w:tc>
          <w:tcPr>
            <w:tcW w:w="2034" w:type="dxa"/>
          </w:tcPr>
          <w:p w:rsidR="005C7CF6" w:rsidRDefault="005C7CF6" w:rsidP="005C1B4F">
            <w:pPr>
              <w:spacing w:after="0"/>
            </w:pPr>
            <w:r>
              <w:t>650</w:t>
            </w:r>
          </w:p>
        </w:tc>
      </w:tr>
      <w:tr w:rsidR="005C7CF6" w:rsidTr="005C7CF6">
        <w:tc>
          <w:tcPr>
            <w:tcW w:w="2211" w:type="dxa"/>
          </w:tcPr>
          <w:p w:rsidR="005C7CF6" w:rsidRDefault="005C7CF6" w:rsidP="005C1B4F">
            <w:pPr>
              <w:spacing w:after="0"/>
            </w:pPr>
            <w:r>
              <w:t xml:space="preserve">Thick, heavy growth on hilltop </w:t>
            </w:r>
          </w:p>
        </w:tc>
        <w:tc>
          <w:tcPr>
            <w:tcW w:w="1398" w:type="dxa"/>
          </w:tcPr>
          <w:p w:rsidR="005C7CF6" w:rsidRDefault="005C7CF6" w:rsidP="005C1B4F">
            <w:pPr>
              <w:spacing w:after="0"/>
            </w:pPr>
            <w:r>
              <w:t>Yes</w:t>
            </w:r>
          </w:p>
        </w:tc>
        <w:tc>
          <w:tcPr>
            <w:tcW w:w="1555" w:type="dxa"/>
          </w:tcPr>
          <w:p w:rsidR="005C7CF6" w:rsidRDefault="005C7CF6" w:rsidP="005C1B4F">
            <w:pPr>
              <w:spacing w:after="0"/>
            </w:pPr>
            <w:r>
              <w:t>7.0 laying over</w:t>
            </w:r>
          </w:p>
        </w:tc>
        <w:tc>
          <w:tcPr>
            <w:tcW w:w="2954" w:type="dxa"/>
          </w:tcPr>
          <w:p w:rsidR="005C7CF6" w:rsidRDefault="00992651" w:rsidP="005C1B4F">
            <w:pPr>
              <w:spacing w:after="0"/>
            </w:pPr>
            <w:r>
              <w:t>Fertile well drained soil high productivity</w:t>
            </w:r>
          </w:p>
        </w:tc>
        <w:tc>
          <w:tcPr>
            <w:tcW w:w="2034" w:type="dxa"/>
          </w:tcPr>
          <w:p w:rsidR="005C7CF6" w:rsidRDefault="005C7CF6" w:rsidP="005C1B4F">
            <w:pPr>
              <w:spacing w:after="0"/>
            </w:pPr>
            <w:r>
              <w:t>5,060</w:t>
            </w:r>
          </w:p>
        </w:tc>
      </w:tr>
      <w:tr w:rsidR="005C7CF6" w:rsidTr="005C7CF6">
        <w:tc>
          <w:tcPr>
            <w:tcW w:w="2211" w:type="dxa"/>
          </w:tcPr>
          <w:p w:rsidR="005C7CF6" w:rsidRDefault="005C7CF6" w:rsidP="005C1B4F">
            <w:pPr>
              <w:spacing w:after="0"/>
            </w:pPr>
            <w:r>
              <w:t>Average stand</w:t>
            </w:r>
          </w:p>
        </w:tc>
        <w:tc>
          <w:tcPr>
            <w:tcW w:w="1398" w:type="dxa"/>
          </w:tcPr>
          <w:p w:rsidR="005C7CF6" w:rsidRDefault="005C7CF6" w:rsidP="005C1B4F">
            <w:pPr>
              <w:spacing w:after="0"/>
            </w:pPr>
            <w:r>
              <w:t>No</w:t>
            </w:r>
          </w:p>
        </w:tc>
        <w:tc>
          <w:tcPr>
            <w:tcW w:w="1555" w:type="dxa"/>
          </w:tcPr>
          <w:p w:rsidR="005C7CF6" w:rsidRDefault="005C7CF6" w:rsidP="005C1B4F">
            <w:pPr>
              <w:spacing w:after="0"/>
            </w:pPr>
            <w:r>
              <w:t>4.0 standing</w:t>
            </w:r>
          </w:p>
        </w:tc>
        <w:tc>
          <w:tcPr>
            <w:tcW w:w="2954" w:type="dxa"/>
          </w:tcPr>
          <w:p w:rsidR="005C7CF6" w:rsidRDefault="00992651" w:rsidP="005C1B4F">
            <w:pPr>
              <w:spacing w:after="0"/>
            </w:pPr>
            <w:r>
              <w:t>Somewhat shallow, rocky</w:t>
            </w:r>
          </w:p>
        </w:tc>
        <w:tc>
          <w:tcPr>
            <w:tcW w:w="2034" w:type="dxa"/>
          </w:tcPr>
          <w:p w:rsidR="005C7CF6" w:rsidRDefault="005C7CF6" w:rsidP="005C1B4F">
            <w:pPr>
              <w:spacing w:after="0"/>
            </w:pPr>
            <w:r>
              <w:t>1,575</w:t>
            </w:r>
          </w:p>
        </w:tc>
      </w:tr>
      <w:tr w:rsidR="005C7CF6" w:rsidTr="005C7CF6">
        <w:tc>
          <w:tcPr>
            <w:tcW w:w="2211" w:type="dxa"/>
          </w:tcPr>
          <w:p w:rsidR="005C7CF6" w:rsidRDefault="005C7CF6" w:rsidP="005C1B4F">
            <w:pPr>
              <w:spacing w:after="0"/>
            </w:pPr>
            <w:r>
              <w:t>Next grazing strip</w:t>
            </w:r>
          </w:p>
        </w:tc>
        <w:tc>
          <w:tcPr>
            <w:tcW w:w="1398" w:type="dxa"/>
          </w:tcPr>
          <w:p w:rsidR="005C7CF6" w:rsidRDefault="005C7CF6" w:rsidP="005C1B4F">
            <w:pPr>
              <w:spacing w:after="0"/>
            </w:pPr>
            <w:r>
              <w:t>Yes</w:t>
            </w:r>
          </w:p>
        </w:tc>
        <w:tc>
          <w:tcPr>
            <w:tcW w:w="1555" w:type="dxa"/>
          </w:tcPr>
          <w:p w:rsidR="005C7CF6" w:rsidRDefault="005C7CF6" w:rsidP="005C1B4F">
            <w:pPr>
              <w:spacing w:after="0"/>
            </w:pPr>
            <w:r>
              <w:t>2.5 standing</w:t>
            </w:r>
          </w:p>
        </w:tc>
        <w:tc>
          <w:tcPr>
            <w:tcW w:w="2954" w:type="dxa"/>
          </w:tcPr>
          <w:p w:rsidR="005C7CF6" w:rsidRDefault="00992651" w:rsidP="005C1B4F">
            <w:pPr>
              <w:spacing w:after="0"/>
            </w:pPr>
            <w:r>
              <w:t>Shallow, thin low productivity</w:t>
            </w:r>
          </w:p>
        </w:tc>
        <w:tc>
          <w:tcPr>
            <w:tcW w:w="2034" w:type="dxa"/>
          </w:tcPr>
          <w:p w:rsidR="005C7CF6" w:rsidRDefault="005C7CF6" w:rsidP="005C1B4F">
            <w:pPr>
              <w:spacing w:after="0"/>
            </w:pPr>
            <w:r>
              <w:t>950</w:t>
            </w:r>
          </w:p>
        </w:tc>
      </w:tr>
    </w:tbl>
    <w:p w:rsidR="001B4F64" w:rsidRDefault="001B4F64" w:rsidP="008B627D">
      <w:pPr>
        <w:spacing w:after="0"/>
      </w:pPr>
    </w:p>
    <w:p w:rsidR="001B4F64" w:rsidRDefault="008756F4" w:rsidP="001B4F64">
      <w:pPr>
        <w:spacing w:after="0"/>
        <w:rPr>
          <w:b/>
        </w:rPr>
      </w:pPr>
      <w:r>
        <w:rPr>
          <w:b/>
        </w:rPr>
        <w:t>What is strip grazing and why do it?</w:t>
      </w:r>
    </w:p>
    <w:p w:rsidR="001B4F64" w:rsidRDefault="001B4F64" w:rsidP="001B4F64">
      <w:pPr>
        <w:spacing w:after="0"/>
      </w:pPr>
      <w:r>
        <w:t xml:space="preserve">-strip grazing is a practice of moving temporary fence every few days </w:t>
      </w:r>
      <w:r w:rsidR="00313E83">
        <w:t xml:space="preserve">to allocate just enough forage </w:t>
      </w:r>
      <w:r>
        <w:t>for a short period of time (one strip at a time)</w:t>
      </w:r>
    </w:p>
    <w:p w:rsidR="001B4F64" w:rsidRDefault="001B4F64" w:rsidP="001B4F64">
      <w:pPr>
        <w:spacing w:after="0"/>
      </w:pPr>
      <w:r>
        <w:t>-strip grazing maximizes utilization of the stockpiled forage and decreases trampled wasted forage</w:t>
      </w:r>
    </w:p>
    <w:p w:rsidR="001B4F64" w:rsidRDefault="001B4F64" w:rsidP="001B4F64">
      <w:pPr>
        <w:spacing w:after="0"/>
      </w:pPr>
      <w:r>
        <w:t>-studies show that strip grazing stockpiled forage can increase the number of grazing days by 30+%</w:t>
      </w:r>
    </w:p>
    <w:p w:rsidR="001B4F64" w:rsidRDefault="001B4F64" w:rsidP="001B4F64">
      <w:pPr>
        <w:spacing w:after="0"/>
      </w:pPr>
      <w:r>
        <w:t>-</w:t>
      </w:r>
      <w:r w:rsidR="008756F4">
        <w:t xml:space="preserve">results in even </w:t>
      </w:r>
      <w:r>
        <w:t xml:space="preserve">distribution of nutrients across the pasture </w:t>
      </w:r>
    </w:p>
    <w:p w:rsidR="001B4F64" w:rsidRDefault="001B4F64" w:rsidP="000F3A72">
      <w:pPr>
        <w:spacing w:after="0"/>
      </w:pPr>
    </w:p>
    <w:p w:rsidR="00DB08B6" w:rsidRDefault="00DB08B6" w:rsidP="000F3A72">
      <w:pPr>
        <w:spacing w:after="0"/>
      </w:pPr>
    </w:p>
    <w:p w:rsidR="00E33AC2" w:rsidRDefault="00EF1277" w:rsidP="00E33AC2">
      <w:pPr>
        <w:spacing w:after="0"/>
        <w:rPr>
          <w:b/>
        </w:rPr>
      </w:pPr>
      <w:r>
        <w:rPr>
          <w:b/>
        </w:rPr>
        <w:t xml:space="preserve">How far </w:t>
      </w:r>
      <w:proofErr w:type="gramStart"/>
      <w:r>
        <w:rPr>
          <w:b/>
        </w:rPr>
        <w:t>Do</w:t>
      </w:r>
      <w:proofErr w:type="gramEnd"/>
      <w:r>
        <w:rPr>
          <w:b/>
        </w:rPr>
        <w:t xml:space="preserve"> You Move the Fence </w:t>
      </w:r>
    </w:p>
    <w:p w:rsidR="00E33AC2" w:rsidRDefault="00E33AC2" w:rsidP="00E33AC2">
      <w:pPr>
        <w:spacing w:after="0"/>
      </w:pPr>
      <w:r>
        <w:t xml:space="preserve">-this is a factor of lbs DM per acre, </w:t>
      </w:r>
      <w:r w:rsidR="00EF1277">
        <w:t xml:space="preserve">class, </w:t>
      </w:r>
      <w:r>
        <w:t>size and number of animals and the grazing efficiency</w:t>
      </w:r>
    </w:p>
    <w:p w:rsidR="00E33AC2" w:rsidRDefault="00E33AC2" w:rsidP="00E33AC2">
      <w:pPr>
        <w:spacing w:after="0"/>
      </w:pPr>
      <w:r>
        <w:t>-to start with we calculated above that there is about 2,500 lbs DM /acre above the 2 inch height on the 35 acres of fertilized stockpiled area.</w:t>
      </w:r>
    </w:p>
    <w:p w:rsidR="00E33AC2" w:rsidRDefault="00E33AC2" w:rsidP="00E33AC2">
      <w:pPr>
        <w:spacing w:after="0"/>
      </w:pPr>
      <w:r>
        <w:t>-by strip grazing instead of continuous grazing, the utilization rate can be up to 90%</w:t>
      </w:r>
    </w:p>
    <w:p w:rsidR="00E33AC2" w:rsidRDefault="00E33AC2" w:rsidP="00E33AC2">
      <w:pPr>
        <w:spacing w:after="0"/>
      </w:pPr>
      <w:r>
        <w:t xml:space="preserve">-2,500 lbs DM @ 90% utilization is 2250 lbs per acre for intake. </w:t>
      </w:r>
    </w:p>
    <w:p w:rsidR="00E33AC2" w:rsidRDefault="00E33AC2" w:rsidP="00E33AC2">
      <w:pPr>
        <w:spacing w:after="0"/>
      </w:pPr>
      <w:r>
        <w:t xml:space="preserve">- 54 cows at 1300 lbs need to consume about 2.6% of their body weight in DM or a total of 1,825 lbs DM per day.  </w:t>
      </w:r>
    </w:p>
    <w:p w:rsidR="00E33AC2" w:rsidRDefault="00E33AC2" w:rsidP="00E33AC2">
      <w:pPr>
        <w:spacing w:after="0"/>
      </w:pPr>
      <w:r>
        <w:t>- 2,250 lbs divided by 1,825 equals the equivalent of 1.2 herd grazing days per acre of stockpiled forage</w:t>
      </w:r>
    </w:p>
    <w:p w:rsidR="00E33AC2" w:rsidRDefault="00E33AC2" w:rsidP="00E33AC2">
      <w:pPr>
        <w:spacing w:after="0"/>
      </w:pPr>
      <w:r>
        <w:t>-at this site you would allocate between 1 and 2.5 acres in each new strip</w:t>
      </w:r>
    </w:p>
    <w:p w:rsidR="00E33AC2" w:rsidRDefault="00E33AC2" w:rsidP="00E33AC2">
      <w:pPr>
        <w:spacing w:after="0"/>
      </w:pPr>
      <w:r>
        <w:t xml:space="preserve">- </w:t>
      </w:r>
      <w:proofErr w:type="gramStart"/>
      <w:r>
        <w:t>so</w:t>
      </w:r>
      <w:proofErr w:type="gramEnd"/>
      <w:r>
        <w:t xml:space="preserve"> it is estimated that the 35 acres will feed this herd for about 42 days (6 weeks of grazing)</w:t>
      </w:r>
    </w:p>
    <w:p w:rsidR="0091101F" w:rsidRDefault="0091101F" w:rsidP="00DD58DD">
      <w:pPr>
        <w:spacing w:after="0"/>
        <w:rPr>
          <w:b/>
        </w:rPr>
      </w:pPr>
    </w:p>
    <w:p w:rsidR="00DD58DD" w:rsidRDefault="00DD58DD" w:rsidP="00DD58DD">
      <w:pPr>
        <w:spacing w:after="0"/>
        <w:rPr>
          <w:b/>
        </w:rPr>
      </w:pPr>
      <w:r w:rsidRPr="00DD58DD">
        <w:rPr>
          <w:b/>
        </w:rPr>
        <w:t>Economics</w:t>
      </w:r>
    </w:p>
    <w:p w:rsidR="00DD58DD" w:rsidRPr="00DD58DD" w:rsidRDefault="00DD58DD" w:rsidP="00DD58DD">
      <w:pPr>
        <w:spacing w:after="0"/>
      </w:pPr>
      <w:r>
        <w:t>-Pasture provides the least expensive source of feed available to the livestock producer</w:t>
      </w:r>
    </w:p>
    <w:p w:rsidR="00DD58DD" w:rsidRDefault="00DD58DD" w:rsidP="00ED3642">
      <w:pPr>
        <w:spacing w:after="0"/>
      </w:pPr>
      <w:r>
        <w:t>-The cost of wintering your livestock herd can often be dramatically reduced by reducing the amount of harvested/stored feed used to overwinter the herd</w:t>
      </w:r>
    </w:p>
    <w:p w:rsidR="00ED3642" w:rsidRDefault="00ED3642" w:rsidP="00DD58DD">
      <w:pPr>
        <w:spacing w:after="0"/>
      </w:pPr>
      <w:r>
        <w:t>-Compare the VCE Cow/Calf budget for Stockpiling Fescue to Hay Feeding</w:t>
      </w:r>
    </w:p>
    <w:p w:rsidR="00ED3642" w:rsidRDefault="00ED3642" w:rsidP="00DD58DD">
      <w:pPr>
        <w:spacing w:after="0"/>
      </w:pPr>
      <w:r>
        <w:t>-100 head, 2.75 ac pasture/cow, stockpile 0.67 acre per cow, feed 113 tons hay and 960 bu corn, VFC $16,500</w:t>
      </w:r>
    </w:p>
    <w:p w:rsidR="00ED3642" w:rsidRDefault="00ED3642" w:rsidP="00DD58DD">
      <w:pPr>
        <w:spacing w:after="0"/>
      </w:pPr>
      <w:r>
        <w:t>-100 head, 2.75 ac pasture/cow, stockpile 0 acres, feed 204 tons hay and 1729 bu corn, VFC $30,000</w:t>
      </w:r>
    </w:p>
    <w:p w:rsidR="00ED3642" w:rsidRDefault="00ED3642" w:rsidP="00DD58DD">
      <w:pPr>
        <w:spacing w:after="0"/>
      </w:pPr>
      <w:r>
        <w:t>-The general scenario decreased the variable feed costs by 45% by stockpiling and grazing tall fescue</w:t>
      </w:r>
    </w:p>
    <w:p w:rsidR="00ED3642" w:rsidRDefault="00ED3642" w:rsidP="00DD58DD">
      <w:pPr>
        <w:spacing w:after="0"/>
      </w:pPr>
      <w:r>
        <w:t xml:space="preserve">-It is important to estimate your costs accurately </w:t>
      </w:r>
      <w:r w:rsidR="008E16FC">
        <w:t>to see how</w:t>
      </w:r>
      <w:r>
        <w:t xml:space="preserve"> stockpiling could reduce feed costs on your farm</w:t>
      </w:r>
    </w:p>
    <w:p w:rsidR="007428EF" w:rsidRDefault="007428EF" w:rsidP="00DD58DD">
      <w:pPr>
        <w:spacing w:after="0"/>
      </w:pPr>
      <w:r>
        <w:t>-the cost of stockpiled tall fescue is dependent on the cost of N and the amount of forage stockpiled</w:t>
      </w:r>
      <w:r w:rsidR="00194422">
        <w:t>, and how efficiently the stockpiled forage is utilized</w:t>
      </w:r>
    </w:p>
    <w:p w:rsidR="00410085" w:rsidRDefault="00410085" w:rsidP="00DD58DD">
      <w:pPr>
        <w:spacing w:after="0"/>
      </w:pPr>
    </w:p>
    <w:p w:rsidR="007428EF" w:rsidRPr="00410085" w:rsidRDefault="00410085" w:rsidP="00DD58DD">
      <w:pPr>
        <w:spacing w:after="0"/>
        <w:rPr>
          <w:b/>
        </w:rPr>
      </w:pPr>
      <w:r w:rsidRPr="00410085">
        <w:rPr>
          <w:b/>
        </w:rPr>
        <w:t>Peter Hostetler’s Cost per Additional Pound of Stockpiled Forage Produced</w:t>
      </w:r>
    </w:p>
    <w:p w:rsidR="00410085" w:rsidRDefault="00410085" w:rsidP="00410085">
      <w:pPr>
        <w:spacing w:after="0"/>
      </w:pPr>
      <w:r>
        <w:t>Assume: Average stockpile with no N applied yielded 1575 lbs DM/</w:t>
      </w:r>
      <w:proofErr w:type="gramStart"/>
      <w:r>
        <w:t>ac(</w:t>
      </w:r>
      <w:proofErr w:type="gramEnd"/>
      <w:r>
        <w:t xml:space="preserve">see table above)and average stockpile with 50 lbs N applied yielded 3300 lbs/DM/ac. The additional yield from 50 lbs N/ac was </w:t>
      </w:r>
      <w:r w:rsidR="00403134">
        <w:t xml:space="preserve">(3300-1575) 1,725 lbs. </w:t>
      </w:r>
      <w:r>
        <w:t xml:space="preserve"> </w:t>
      </w:r>
    </w:p>
    <w:p w:rsidR="00403134" w:rsidRDefault="00403134" w:rsidP="00410085">
      <w:pPr>
        <w:spacing w:after="0"/>
      </w:pPr>
      <w:r>
        <w:t>Cost of 50 lbs N per acre was $28.57/ac. So $28.57/1575= 1.8 cents per pound of additional DM produced.</w:t>
      </w:r>
    </w:p>
    <w:p w:rsidR="00403134" w:rsidRDefault="00403134" w:rsidP="00410085">
      <w:pPr>
        <w:spacing w:after="0"/>
      </w:pPr>
      <w:r>
        <w:t>Compared to hay at $100 per ton (modestly priced) = 5 cents per pound of DM.</w:t>
      </w:r>
    </w:p>
    <w:p w:rsidR="00D93685" w:rsidRDefault="00D93685" w:rsidP="00410085">
      <w:pPr>
        <w:spacing w:after="0"/>
      </w:pPr>
      <w:r>
        <w:t>The SP fescue was 64% cheaper to produce compared to the hay (pound for pound)</w:t>
      </w:r>
    </w:p>
    <w:p w:rsidR="00403134" w:rsidRDefault="00D93685" w:rsidP="00410085">
      <w:pPr>
        <w:spacing w:after="0"/>
      </w:pPr>
      <w:r>
        <w:t xml:space="preserve"> </w:t>
      </w:r>
      <w:r w:rsidR="00403134">
        <w:t xml:space="preserve"> </w:t>
      </w:r>
    </w:p>
    <w:p w:rsidR="00823A4C" w:rsidRPr="00823A4C" w:rsidRDefault="00823A4C" w:rsidP="00DD58DD">
      <w:pPr>
        <w:spacing w:after="0"/>
        <w:rPr>
          <w:b/>
        </w:rPr>
      </w:pPr>
      <w:r w:rsidRPr="00823A4C">
        <w:rPr>
          <w:b/>
        </w:rPr>
        <w:t>Better Nutrient Distribution</w:t>
      </w:r>
    </w:p>
    <w:p w:rsidR="00823A4C" w:rsidRDefault="00823A4C" w:rsidP="00823A4C">
      <w:pPr>
        <w:spacing w:after="0"/>
      </w:pPr>
      <w:r>
        <w:t>-grazing stockpiled forage over the winter distributes manure and urine better than compared to feeding in hay rings and wagons</w:t>
      </w:r>
    </w:p>
    <w:p w:rsidR="00823A4C" w:rsidRDefault="00823A4C" w:rsidP="00823A4C">
      <w:pPr>
        <w:spacing w:after="0"/>
      </w:pPr>
      <w:r>
        <w:t>-you paid for the nutrients to be distributed evenly, this practice keeps them relatively even</w:t>
      </w:r>
    </w:p>
    <w:p w:rsidR="00823A4C" w:rsidRDefault="00823A4C" w:rsidP="00823A4C">
      <w:pPr>
        <w:spacing w:after="0"/>
      </w:pPr>
      <w:r>
        <w:t>-hi</w:t>
      </w:r>
      <w:r w:rsidR="00DB08B6">
        <w:t>gh stocking densities</w:t>
      </w:r>
      <w:r>
        <w:t xml:space="preserve"> for short duration benefits diversity and regrowth</w:t>
      </w:r>
      <w:r w:rsidR="00A96CE0">
        <w:t xml:space="preserve"> of the forages</w:t>
      </w:r>
    </w:p>
    <w:p w:rsidR="00912D96" w:rsidRDefault="00410085" w:rsidP="00823A4C">
      <w:pPr>
        <w:spacing w:after="0"/>
      </w:pPr>
      <w:r>
        <w:t xml:space="preserve">- </w:t>
      </w:r>
      <w:proofErr w:type="gramStart"/>
      <w:r>
        <w:t>ma</w:t>
      </w:r>
      <w:r w:rsidR="00A96CE0">
        <w:t>n</w:t>
      </w:r>
      <w:r>
        <w:t>y</w:t>
      </w:r>
      <w:proofErr w:type="gramEnd"/>
      <w:r>
        <w:t xml:space="preserve"> grazers say the strip grazed stockpiled area greens up earlier than the rest of the pasture</w:t>
      </w:r>
    </w:p>
    <w:p w:rsidR="00410085" w:rsidRDefault="00410085" w:rsidP="00823A4C">
      <w:pPr>
        <w:spacing w:after="0"/>
      </w:pPr>
    </w:p>
    <w:p w:rsidR="009F6BFB" w:rsidRDefault="009F6BFB" w:rsidP="00823A4C">
      <w:pPr>
        <w:spacing w:after="0"/>
      </w:pPr>
    </w:p>
    <w:p w:rsidR="009F6BFB" w:rsidRDefault="009F6BFB" w:rsidP="00823A4C">
      <w:pPr>
        <w:spacing w:after="0"/>
      </w:pPr>
    </w:p>
    <w:p w:rsidR="009F6BFB" w:rsidRDefault="009F6BFB" w:rsidP="00823A4C">
      <w:pPr>
        <w:spacing w:after="0"/>
      </w:pPr>
    </w:p>
    <w:p w:rsidR="00912D96" w:rsidRDefault="00597468" w:rsidP="00823A4C">
      <w:pPr>
        <w:spacing w:after="0"/>
        <w:rPr>
          <w:b/>
        </w:rPr>
      </w:pPr>
      <w:r>
        <w:rPr>
          <w:b/>
        </w:rPr>
        <w:lastRenderedPageBreak/>
        <w:t xml:space="preserve">Does Stockpiling Make Since Even in a Dry </w:t>
      </w:r>
      <w:proofErr w:type="gramStart"/>
      <w:r>
        <w:rPr>
          <w:b/>
        </w:rPr>
        <w:t>Year</w:t>
      </w:r>
      <w:proofErr w:type="gramEnd"/>
    </w:p>
    <w:p w:rsidR="00C927CB" w:rsidRDefault="00C927CB" w:rsidP="00823A4C">
      <w:pPr>
        <w:spacing w:after="0"/>
      </w:pPr>
      <w:r>
        <w:t xml:space="preserve">-studies show that N application in August when there is low soil moisture may actually be taken up by warm season species in the sward (crabgrass, bermudagrass, </w:t>
      </w:r>
      <w:proofErr w:type="gramStart"/>
      <w:r>
        <w:t>foxtail</w:t>
      </w:r>
      <w:proofErr w:type="gramEnd"/>
      <w:r>
        <w:t>) and it may not result in high yields</w:t>
      </w:r>
    </w:p>
    <w:p w:rsidR="00C927CB" w:rsidRDefault="00C927CB" w:rsidP="00823A4C">
      <w:pPr>
        <w:spacing w:after="0"/>
      </w:pPr>
      <w:r>
        <w:t>- N applied in late summer to stimulate fall growth has shown to result in slightly higher spring growth especially for high rates of application</w:t>
      </w:r>
    </w:p>
    <w:p w:rsidR="00A96CE0" w:rsidRPr="00C927CB" w:rsidRDefault="00A96CE0" w:rsidP="00823A4C">
      <w:pPr>
        <w:spacing w:after="0"/>
      </w:pPr>
      <w:r>
        <w:t xml:space="preserve">- </w:t>
      </w:r>
      <w:proofErr w:type="gramStart"/>
      <w:r>
        <w:t>it</w:t>
      </w:r>
      <w:proofErr w:type="gramEnd"/>
      <w:r>
        <w:t xml:space="preserve"> is a gamble, watch the weather forecast and have the N applied prior to a rain event in August</w:t>
      </w:r>
    </w:p>
    <w:p w:rsidR="008712A5" w:rsidRDefault="008712A5" w:rsidP="00DD58DD">
      <w:pPr>
        <w:spacing w:after="0"/>
        <w:rPr>
          <w:b/>
        </w:rPr>
      </w:pPr>
    </w:p>
    <w:p w:rsidR="00621D47" w:rsidRPr="00384709" w:rsidRDefault="00AB6F69" w:rsidP="00DD58DD">
      <w:pPr>
        <w:spacing w:after="0"/>
        <w:rPr>
          <w:b/>
        </w:rPr>
      </w:pPr>
      <w:r w:rsidRPr="00384709">
        <w:rPr>
          <w:b/>
        </w:rPr>
        <w:t>Frost Seeding Legumes in February</w:t>
      </w:r>
    </w:p>
    <w:p w:rsidR="00AB6F69" w:rsidRDefault="00A9790A" w:rsidP="00AB6F69">
      <w:pPr>
        <w:spacing w:after="0"/>
      </w:pPr>
      <w:r>
        <w:t>-closely grazed stockpiled fescue pastures are well prepared for frost seeding clovers in February</w:t>
      </w:r>
    </w:p>
    <w:p w:rsidR="00912D96" w:rsidRDefault="00912D96" w:rsidP="00AB6F69">
      <w:pPr>
        <w:spacing w:after="0"/>
      </w:pPr>
      <w:r>
        <w:t>-seed 1.5 lbs ladino clover and</w:t>
      </w:r>
      <w:r w:rsidR="00A9790A">
        <w:t xml:space="preserve"> 4 lbs red clover </w:t>
      </w:r>
      <w:r>
        <w:t xml:space="preserve">in February </w:t>
      </w:r>
    </w:p>
    <w:p w:rsidR="0047173F" w:rsidRDefault="00912D96" w:rsidP="00ED3646">
      <w:pPr>
        <w:spacing w:after="0"/>
      </w:pPr>
      <w:r>
        <w:t>-manage grazing in spring to prevent grass from out competing clover seedlings for needed sunlight</w:t>
      </w:r>
      <w:r w:rsidR="00A9790A">
        <w:t xml:space="preserve"> </w:t>
      </w:r>
    </w:p>
    <w:p w:rsidR="00ED3646" w:rsidRDefault="00ED3646" w:rsidP="00ED3646">
      <w:pPr>
        <w:spacing w:after="0"/>
      </w:pPr>
    </w:p>
    <w:p w:rsidR="00ED3646" w:rsidRDefault="00ED3646" w:rsidP="00ED3646">
      <w:pPr>
        <w:spacing w:after="0"/>
        <w:rPr>
          <w:b/>
        </w:rPr>
      </w:pPr>
      <w:r>
        <w:rPr>
          <w:b/>
        </w:rPr>
        <w:t>Backup Hay Reserve</w:t>
      </w:r>
    </w:p>
    <w:p w:rsidR="00ED3646" w:rsidRDefault="00ED3646" w:rsidP="00ED3646">
      <w:pPr>
        <w:spacing w:after="0"/>
      </w:pPr>
      <w:r>
        <w:t>-it is a good idea to have a backup hay reserve in case severe snow/icy weather sets in and prohibits grazing for several days to weeks</w:t>
      </w:r>
    </w:p>
    <w:p w:rsidR="00ED3646" w:rsidRDefault="00ED3646" w:rsidP="00ED3646">
      <w:pPr>
        <w:spacing w:after="0"/>
      </w:pPr>
      <w:r>
        <w:t>-it is good insurance to have a certain amount of hay to get through the winter in addition to stockpile</w:t>
      </w:r>
    </w:p>
    <w:p w:rsidR="00ED3646" w:rsidRDefault="00ED3646" w:rsidP="00ED3646">
      <w:pPr>
        <w:spacing w:after="0"/>
      </w:pPr>
      <w:r>
        <w:t>-every day of stockpile decreases your winter feed cost</w:t>
      </w:r>
    </w:p>
    <w:p w:rsidR="00ED3646" w:rsidRPr="00ED3646" w:rsidRDefault="00ED3646" w:rsidP="00ED3646">
      <w:pPr>
        <w:spacing w:after="0"/>
      </w:pPr>
    </w:p>
    <w:p w:rsidR="009F6BFB" w:rsidRDefault="009F6BFB" w:rsidP="00671C11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48"/>
          <w:szCs w:val="48"/>
        </w:rPr>
      </w:pPr>
    </w:p>
    <w:p w:rsidR="009F6BFB" w:rsidRDefault="009F6BFB" w:rsidP="00671C11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48"/>
          <w:szCs w:val="48"/>
        </w:rPr>
      </w:pPr>
    </w:p>
    <w:p w:rsidR="009F6BFB" w:rsidRDefault="009F6BFB" w:rsidP="00671C11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48"/>
          <w:szCs w:val="48"/>
        </w:rPr>
      </w:pPr>
    </w:p>
    <w:p w:rsidR="009F6BFB" w:rsidRDefault="009F6BFB" w:rsidP="00671C11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48"/>
          <w:szCs w:val="48"/>
        </w:rPr>
      </w:pPr>
    </w:p>
    <w:p w:rsidR="009F6BFB" w:rsidRDefault="009F6BFB" w:rsidP="00671C11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48"/>
          <w:szCs w:val="48"/>
        </w:rPr>
      </w:pPr>
    </w:p>
    <w:p w:rsidR="0047173F" w:rsidRDefault="0047173F" w:rsidP="00A9790A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48"/>
          <w:szCs w:val="48"/>
        </w:rPr>
      </w:pPr>
    </w:p>
    <w:p w:rsidR="00B3125D" w:rsidRDefault="00B3125D" w:rsidP="00B3125D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48"/>
          <w:szCs w:val="48"/>
        </w:rPr>
      </w:pPr>
    </w:p>
    <w:p w:rsidR="00B3125D" w:rsidRDefault="00B3125D" w:rsidP="00B3125D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48"/>
          <w:szCs w:val="48"/>
        </w:rPr>
      </w:pPr>
    </w:p>
    <w:p w:rsidR="009F6BFB" w:rsidRDefault="009F6BFB" w:rsidP="00B3125D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48"/>
          <w:szCs w:val="48"/>
        </w:rPr>
      </w:pPr>
    </w:p>
    <w:p w:rsidR="009F6BFB" w:rsidRDefault="009F6BFB" w:rsidP="00B3125D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48"/>
          <w:szCs w:val="48"/>
        </w:rPr>
      </w:pPr>
    </w:p>
    <w:p w:rsidR="009F6BFB" w:rsidRDefault="009F6BFB" w:rsidP="00B3125D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48"/>
          <w:szCs w:val="48"/>
        </w:rPr>
      </w:pPr>
    </w:p>
    <w:p w:rsidR="009F6BFB" w:rsidRDefault="009F6BFB" w:rsidP="00B3125D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48"/>
          <w:szCs w:val="48"/>
        </w:rPr>
      </w:pPr>
    </w:p>
    <w:p w:rsidR="00A9790A" w:rsidRPr="00A9790A" w:rsidRDefault="00A9790A" w:rsidP="00B3125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/>
          <w:bCs/>
          <w:kern w:val="36"/>
          <w:sz w:val="48"/>
          <w:szCs w:val="48"/>
        </w:rPr>
      </w:pPr>
      <w:r w:rsidRPr="00A9790A">
        <w:rPr>
          <w:rFonts w:ascii="Arial" w:eastAsia="Times New Roman" w:hAnsi="Arial" w:cs="Arial"/>
          <w:b/>
          <w:bCs/>
          <w:kern w:val="36"/>
          <w:sz w:val="48"/>
          <w:szCs w:val="48"/>
        </w:rPr>
        <w:t xml:space="preserve">Nutrient Requirements for Beef Cows </w:t>
      </w:r>
    </w:p>
    <w:p w:rsidR="00A9790A" w:rsidRPr="00A9790A" w:rsidRDefault="00A9790A" w:rsidP="00ED03D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A9790A">
        <w:rPr>
          <w:rFonts w:ascii="Arial" w:eastAsia="Times New Roman" w:hAnsi="Arial" w:cs="Arial"/>
          <w:b/>
          <w:bCs/>
          <w:sz w:val="24"/>
          <w:szCs w:val="24"/>
        </w:rPr>
        <w:t xml:space="preserve">Table 2. Diet nutrient density requirements of lactating beef cows </w:t>
      </w:r>
      <w:r w:rsidRPr="00A9790A">
        <w:rPr>
          <w:rFonts w:ascii="Arial" w:eastAsia="Times New Roman" w:hAnsi="Arial" w:cs="Arial"/>
          <w:b/>
          <w:bCs/>
          <w:sz w:val="24"/>
          <w:szCs w:val="24"/>
        </w:rPr>
        <w:br/>
        <w:t>(1,200 lb mature weight).</w:t>
      </w:r>
      <w:r w:rsidRPr="00A9790A">
        <w:rPr>
          <w:rFonts w:ascii="Arial" w:eastAsia="Times New Roman" w:hAnsi="Arial" w:cs="Arial"/>
          <w:b/>
          <w:bCs/>
          <w:sz w:val="24"/>
          <w:szCs w:val="24"/>
          <w:vertAlign w:val="superscript"/>
        </w:rPr>
        <w:t>abc</w:t>
      </w:r>
      <w:r w:rsidRPr="00A9790A">
        <w:rPr>
          <w:rFonts w:ascii="Arial" w:eastAsia="Times New Roman" w:hAnsi="Arial" w:cs="Arial"/>
          <w:sz w:val="24"/>
          <w:szCs w:val="24"/>
        </w:rPr>
        <w:t xml:space="preserve">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>-----------------------------------------------------------------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 xml:space="preserve">               </w:t>
      </w:r>
      <w:r w:rsidRPr="00A9790A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              Months since calving                                         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</w:rPr>
      </w:pPr>
      <w:r w:rsidRPr="00A9790A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              --------------------------------------------------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                  1      2      3      4      5      6      7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>-----------------------------------------------------------------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15 lb Peak milk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 xml:space="preserve">  DMI, lb        </w:t>
      </w:r>
      <w:proofErr w:type="gramStart"/>
      <w:r w:rsidRPr="00A9790A">
        <w:rPr>
          <w:rFonts w:ascii="Courier New" w:eastAsia="Times New Roman" w:hAnsi="Courier New" w:cs="Courier New"/>
          <w:sz w:val="20"/>
          <w:szCs w:val="20"/>
        </w:rPr>
        <w:t>25.60  26.30</w:t>
      </w:r>
      <w:proofErr w:type="gramEnd"/>
      <w:r w:rsidRPr="00A9790A">
        <w:rPr>
          <w:rFonts w:ascii="Courier New" w:eastAsia="Times New Roman" w:hAnsi="Courier New" w:cs="Courier New"/>
          <w:sz w:val="20"/>
          <w:szCs w:val="20"/>
        </w:rPr>
        <w:t xml:space="preserve">  27.20  26.50  25.80  25.30  24.80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 xml:space="preserve">  Milk, lb/day   </w:t>
      </w:r>
      <w:proofErr w:type="gramStart"/>
      <w:r w:rsidRPr="00A9790A">
        <w:rPr>
          <w:rFonts w:ascii="Courier New" w:eastAsia="Times New Roman" w:hAnsi="Courier New" w:cs="Courier New"/>
          <w:sz w:val="20"/>
          <w:szCs w:val="20"/>
        </w:rPr>
        <w:t>12.50  15.00</w:t>
      </w:r>
      <w:proofErr w:type="gramEnd"/>
      <w:r w:rsidRPr="00A9790A">
        <w:rPr>
          <w:rFonts w:ascii="Courier New" w:eastAsia="Times New Roman" w:hAnsi="Courier New" w:cs="Courier New"/>
          <w:sz w:val="20"/>
          <w:szCs w:val="20"/>
        </w:rPr>
        <w:t xml:space="preserve">  13.50  10.80   8.10   5.80   4.10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 xml:space="preserve">  TDN, % DM      </w:t>
      </w:r>
      <w:proofErr w:type="gramStart"/>
      <w:r w:rsidRPr="00A9790A">
        <w:rPr>
          <w:rFonts w:ascii="Courier New" w:eastAsia="Times New Roman" w:hAnsi="Courier New" w:cs="Courier New"/>
          <w:sz w:val="20"/>
          <w:szCs w:val="20"/>
        </w:rPr>
        <w:t>57.80  59.10</w:t>
      </w:r>
      <w:proofErr w:type="gramEnd"/>
      <w:r w:rsidRPr="00A9790A">
        <w:rPr>
          <w:rFonts w:ascii="Courier New" w:eastAsia="Times New Roman" w:hAnsi="Courier New" w:cs="Courier New"/>
          <w:sz w:val="20"/>
          <w:szCs w:val="20"/>
        </w:rPr>
        <w:t xml:space="preserve">  56.50  55.80  54.50  53.20  52.60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 xml:space="preserve">  CP, %DM         9.30   9.70   9.10   8.60   8.10   7.60   7.30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 xml:space="preserve">  -----------------------------------------------------------------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20 lb Peak milk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 xml:space="preserve">  DMI, lb        </w:t>
      </w:r>
      <w:proofErr w:type="gramStart"/>
      <w:r w:rsidRPr="00A9790A">
        <w:rPr>
          <w:rFonts w:ascii="Courier New" w:eastAsia="Times New Roman" w:hAnsi="Courier New" w:cs="Courier New"/>
          <w:sz w:val="20"/>
          <w:szCs w:val="20"/>
        </w:rPr>
        <w:t>26.80  27.80</w:t>
      </w:r>
      <w:proofErr w:type="gramEnd"/>
      <w:r w:rsidRPr="00A9790A">
        <w:rPr>
          <w:rFonts w:ascii="Courier New" w:eastAsia="Times New Roman" w:hAnsi="Courier New" w:cs="Courier New"/>
          <w:sz w:val="20"/>
          <w:szCs w:val="20"/>
        </w:rPr>
        <w:t xml:space="preserve">  28.40  27.40  26.50  25.70  25.20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 xml:space="preserve">  Milk, lb/day   </w:t>
      </w:r>
      <w:proofErr w:type="gramStart"/>
      <w:r w:rsidRPr="00A9790A">
        <w:rPr>
          <w:rFonts w:ascii="Courier New" w:eastAsia="Times New Roman" w:hAnsi="Courier New" w:cs="Courier New"/>
          <w:sz w:val="20"/>
          <w:szCs w:val="20"/>
        </w:rPr>
        <w:t>16.70  20.00</w:t>
      </w:r>
      <w:proofErr w:type="gramEnd"/>
      <w:r w:rsidRPr="00A9790A">
        <w:rPr>
          <w:rFonts w:ascii="Courier New" w:eastAsia="Times New Roman" w:hAnsi="Courier New" w:cs="Courier New"/>
          <w:sz w:val="20"/>
          <w:szCs w:val="20"/>
        </w:rPr>
        <w:t xml:space="preserve">  18.00  14.40  10.80   7.80   5.40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 xml:space="preserve">  TDN, % DM      </w:t>
      </w:r>
      <w:proofErr w:type="gramStart"/>
      <w:r w:rsidRPr="00A9790A">
        <w:rPr>
          <w:rFonts w:ascii="Courier New" w:eastAsia="Times New Roman" w:hAnsi="Courier New" w:cs="Courier New"/>
          <w:sz w:val="20"/>
          <w:szCs w:val="20"/>
        </w:rPr>
        <w:t>59.70  61.10</w:t>
      </w:r>
      <w:proofErr w:type="gramEnd"/>
      <w:r w:rsidRPr="00A9790A">
        <w:rPr>
          <w:rFonts w:ascii="Courier New" w:eastAsia="Times New Roman" w:hAnsi="Courier New" w:cs="Courier New"/>
          <w:sz w:val="20"/>
          <w:szCs w:val="20"/>
        </w:rPr>
        <w:t xml:space="preserve">  58.40  57.10  55.80  54.50  53.90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 xml:space="preserve">  CP, %DM        </w:t>
      </w:r>
      <w:proofErr w:type="gramStart"/>
      <w:r w:rsidRPr="00A9790A">
        <w:rPr>
          <w:rFonts w:ascii="Courier New" w:eastAsia="Times New Roman" w:hAnsi="Courier New" w:cs="Courier New"/>
          <w:sz w:val="20"/>
          <w:szCs w:val="20"/>
        </w:rPr>
        <w:t>10.00  10.60</w:t>
      </w:r>
      <w:proofErr w:type="gramEnd"/>
      <w:r w:rsidRPr="00A9790A">
        <w:rPr>
          <w:rFonts w:ascii="Courier New" w:eastAsia="Times New Roman" w:hAnsi="Courier New" w:cs="Courier New"/>
          <w:sz w:val="20"/>
          <w:szCs w:val="20"/>
        </w:rPr>
        <w:t xml:space="preserve">   9.80   9.20   8.60   8.10   7.60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>-----------------------------------------------------------------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25 lb Peak milk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 xml:space="preserve">  DMI, lb        </w:t>
      </w:r>
      <w:proofErr w:type="gramStart"/>
      <w:r w:rsidRPr="00A9790A">
        <w:rPr>
          <w:rFonts w:ascii="Courier New" w:eastAsia="Times New Roman" w:hAnsi="Courier New" w:cs="Courier New"/>
          <w:sz w:val="20"/>
          <w:szCs w:val="20"/>
        </w:rPr>
        <w:t>28.00  29.20</w:t>
      </w:r>
      <w:proofErr w:type="gramEnd"/>
      <w:r w:rsidRPr="00A9790A">
        <w:rPr>
          <w:rFonts w:ascii="Courier New" w:eastAsia="Times New Roman" w:hAnsi="Courier New" w:cs="Courier New"/>
          <w:sz w:val="20"/>
          <w:szCs w:val="20"/>
        </w:rPr>
        <w:t xml:space="preserve">  29.60  28.40  27.20  26.20  25.50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 xml:space="preserve">  Milk, lb/day   </w:t>
      </w:r>
      <w:proofErr w:type="gramStart"/>
      <w:r w:rsidRPr="00A9790A">
        <w:rPr>
          <w:rFonts w:ascii="Courier New" w:eastAsia="Times New Roman" w:hAnsi="Courier New" w:cs="Courier New"/>
          <w:sz w:val="20"/>
          <w:szCs w:val="20"/>
        </w:rPr>
        <w:t>20.80  25.00</w:t>
      </w:r>
      <w:proofErr w:type="gramEnd"/>
      <w:r w:rsidRPr="00A9790A">
        <w:rPr>
          <w:rFonts w:ascii="Courier New" w:eastAsia="Times New Roman" w:hAnsi="Courier New" w:cs="Courier New"/>
          <w:sz w:val="20"/>
          <w:szCs w:val="20"/>
        </w:rPr>
        <w:t xml:space="preserve">  22.50  18.00  13.50   9.70   6.80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 xml:space="preserve">  TDN, % DM      </w:t>
      </w:r>
      <w:proofErr w:type="gramStart"/>
      <w:r w:rsidRPr="00A9790A">
        <w:rPr>
          <w:rFonts w:ascii="Courier New" w:eastAsia="Times New Roman" w:hAnsi="Courier New" w:cs="Courier New"/>
          <w:sz w:val="20"/>
          <w:szCs w:val="20"/>
        </w:rPr>
        <w:t>61.10  63.10</w:t>
      </w:r>
      <w:proofErr w:type="gramEnd"/>
      <w:r w:rsidRPr="00A9790A">
        <w:rPr>
          <w:rFonts w:ascii="Courier New" w:eastAsia="Times New Roman" w:hAnsi="Courier New" w:cs="Courier New"/>
          <w:sz w:val="20"/>
          <w:szCs w:val="20"/>
        </w:rPr>
        <w:t xml:space="preserve">  60.40  58.40  57.10  55.20  54.50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 xml:space="preserve">  CP, % DM       </w:t>
      </w:r>
      <w:proofErr w:type="gramStart"/>
      <w:r w:rsidRPr="00A9790A">
        <w:rPr>
          <w:rFonts w:ascii="Courier New" w:eastAsia="Times New Roman" w:hAnsi="Courier New" w:cs="Courier New"/>
          <w:sz w:val="20"/>
          <w:szCs w:val="20"/>
        </w:rPr>
        <w:t>10.70  11.30</w:t>
      </w:r>
      <w:proofErr w:type="gramEnd"/>
      <w:r w:rsidRPr="00A9790A">
        <w:rPr>
          <w:rFonts w:ascii="Courier New" w:eastAsia="Times New Roman" w:hAnsi="Courier New" w:cs="Courier New"/>
          <w:sz w:val="20"/>
          <w:szCs w:val="20"/>
        </w:rPr>
        <w:t xml:space="preserve">  10.50   9.80   9.10   8.40   7.90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>-----------------------------------------------------------------</w:t>
      </w:r>
    </w:p>
    <w:p w:rsidR="00586A63" w:rsidRDefault="00A9790A" w:rsidP="00ED03D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proofErr w:type="gramStart"/>
      <w:r w:rsidRPr="00A9790A">
        <w:rPr>
          <w:rFonts w:ascii="Arial" w:eastAsia="Times New Roman" w:hAnsi="Arial" w:cs="Arial"/>
          <w:sz w:val="24"/>
          <w:szCs w:val="24"/>
          <w:vertAlign w:val="superscript"/>
        </w:rPr>
        <w:t>a</w:t>
      </w:r>
      <w:proofErr w:type="gramEnd"/>
      <w:r w:rsidRPr="00A9790A">
        <w:rPr>
          <w:rFonts w:ascii="Arial" w:eastAsia="Times New Roman" w:hAnsi="Arial" w:cs="Arial"/>
          <w:sz w:val="24"/>
          <w:szCs w:val="24"/>
        </w:rPr>
        <w:t xml:space="preserve"> Adapted from NRC (1996).</w:t>
      </w:r>
      <w:r w:rsidRPr="00A9790A">
        <w:rPr>
          <w:rFonts w:ascii="Arial" w:eastAsia="Times New Roman" w:hAnsi="Arial" w:cs="Arial"/>
          <w:sz w:val="24"/>
          <w:szCs w:val="24"/>
        </w:rPr>
        <w:br/>
      </w:r>
      <w:proofErr w:type="gramStart"/>
      <w:r w:rsidRPr="00A9790A">
        <w:rPr>
          <w:rFonts w:ascii="Arial" w:eastAsia="Times New Roman" w:hAnsi="Arial" w:cs="Arial"/>
          <w:sz w:val="24"/>
          <w:szCs w:val="24"/>
          <w:vertAlign w:val="superscript"/>
        </w:rPr>
        <w:t>b</w:t>
      </w:r>
      <w:proofErr w:type="gramEnd"/>
      <w:r w:rsidRPr="00A9790A">
        <w:rPr>
          <w:rFonts w:ascii="Arial" w:eastAsia="Times New Roman" w:hAnsi="Arial" w:cs="Arial"/>
          <w:sz w:val="24"/>
          <w:szCs w:val="24"/>
        </w:rPr>
        <w:t xml:space="preserve"> Intake and nutrient concentrations are expressed on a dry matter basis. </w:t>
      </w:r>
      <w:r w:rsidRPr="00A9790A">
        <w:rPr>
          <w:rFonts w:ascii="Arial" w:eastAsia="Times New Roman" w:hAnsi="Arial" w:cs="Arial"/>
          <w:sz w:val="24"/>
          <w:szCs w:val="24"/>
        </w:rPr>
        <w:br/>
      </w:r>
      <w:proofErr w:type="gramStart"/>
      <w:r w:rsidRPr="00A9790A">
        <w:rPr>
          <w:rFonts w:ascii="Arial" w:eastAsia="Times New Roman" w:hAnsi="Arial" w:cs="Arial"/>
          <w:sz w:val="24"/>
          <w:szCs w:val="24"/>
          <w:vertAlign w:val="superscript"/>
        </w:rPr>
        <w:t>c</w:t>
      </w:r>
      <w:proofErr w:type="gramEnd"/>
      <w:r w:rsidRPr="00A9790A">
        <w:rPr>
          <w:rFonts w:ascii="Arial" w:eastAsia="Times New Roman" w:hAnsi="Arial" w:cs="Arial"/>
          <w:sz w:val="24"/>
          <w:szCs w:val="24"/>
        </w:rPr>
        <w:t xml:space="preserve"> DMI = dry matter intake, TDN = total digestible nutrients</w:t>
      </w:r>
    </w:p>
    <w:p w:rsidR="00A9790A" w:rsidRPr="00A9790A" w:rsidRDefault="00A9790A" w:rsidP="00ED03D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A9790A">
        <w:rPr>
          <w:rFonts w:ascii="Arial" w:eastAsia="Times New Roman" w:hAnsi="Arial" w:cs="Arial"/>
          <w:b/>
          <w:bCs/>
          <w:sz w:val="24"/>
          <w:szCs w:val="24"/>
        </w:rPr>
        <w:t xml:space="preserve">Table 3. Diet nutrient density requirements of lactating beef cows </w:t>
      </w:r>
      <w:r w:rsidRPr="00A9790A">
        <w:rPr>
          <w:rFonts w:ascii="Arial" w:eastAsia="Times New Roman" w:hAnsi="Arial" w:cs="Arial"/>
          <w:b/>
          <w:bCs/>
          <w:sz w:val="24"/>
          <w:szCs w:val="24"/>
        </w:rPr>
        <w:br/>
        <w:t>(1,400 lb mature weight).</w:t>
      </w:r>
      <w:r w:rsidRPr="00A9790A">
        <w:rPr>
          <w:rFonts w:ascii="Arial" w:eastAsia="Times New Roman" w:hAnsi="Arial" w:cs="Arial"/>
          <w:b/>
          <w:bCs/>
          <w:sz w:val="24"/>
          <w:szCs w:val="24"/>
          <w:vertAlign w:val="superscript"/>
        </w:rPr>
        <w:t>abc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>-----------------------------------------------------------------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 xml:space="preserve">                </w:t>
      </w:r>
      <w:r w:rsidRPr="00A9790A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              Months since calving            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</w:rPr>
      </w:pPr>
      <w:r w:rsidRPr="00A9790A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               -------------------------------------------------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                  1      2      3      4      5      6      7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>-----------------------------------------------------------------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15 lb Peak milk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 xml:space="preserve">  DMI, lb        </w:t>
      </w:r>
      <w:proofErr w:type="gramStart"/>
      <w:r w:rsidRPr="00A9790A">
        <w:rPr>
          <w:rFonts w:ascii="Courier New" w:eastAsia="Times New Roman" w:hAnsi="Courier New" w:cs="Courier New"/>
          <w:sz w:val="20"/>
          <w:szCs w:val="20"/>
        </w:rPr>
        <w:t>28.30  29.00</w:t>
      </w:r>
      <w:proofErr w:type="gramEnd"/>
      <w:r w:rsidRPr="00A9790A">
        <w:rPr>
          <w:rFonts w:ascii="Courier New" w:eastAsia="Times New Roman" w:hAnsi="Courier New" w:cs="Courier New"/>
          <w:sz w:val="20"/>
          <w:szCs w:val="20"/>
        </w:rPr>
        <w:t xml:space="preserve">  30.10  29.40  28.70  28.20  27.80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Milk, lb/day   </w:t>
      </w:r>
      <w:proofErr w:type="gramStart"/>
      <w:r w:rsidRPr="00A9790A">
        <w:rPr>
          <w:rFonts w:ascii="Courier New" w:eastAsia="Times New Roman" w:hAnsi="Courier New" w:cs="Courier New"/>
          <w:sz w:val="20"/>
          <w:szCs w:val="20"/>
        </w:rPr>
        <w:t>12.50  15.00</w:t>
      </w:r>
      <w:proofErr w:type="gramEnd"/>
      <w:r w:rsidRPr="00A9790A">
        <w:rPr>
          <w:rFonts w:ascii="Courier New" w:eastAsia="Times New Roman" w:hAnsi="Courier New" w:cs="Courier New"/>
          <w:sz w:val="20"/>
          <w:szCs w:val="20"/>
        </w:rPr>
        <w:t xml:space="preserve">  13.50  10.80   8.10   5.80   4.10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 xml:space="preserve">  TDN, % DM      </w:t>
      </w:r>
      <w:proofErr w:type="gramStart"/>
      <w:r w:rsidRPr="00A9790A">
        <w:rPr>
          <w:rFonts w:ascii="Courier New" w:eastAsia="Times New Roman" w:hAnsi="Courier New" w:cs="Courier New"/>
          <w:sz w:val="20"/>
          <w:szCs w:val="20"/>
        </w:rPr>
        <w:t>57.80  58.40</w:t>
      </w:r>
      <w:proofErr w:type="gramEnd"/>
      <w:r w:rsidRPr="00A9790A">
        <w:rPr>
          <w:rFonts w:ascii="Courier New" w:eastAsia="Times New Roman" w:hAnsi="Courier New" w:cs="Courier New"/>
          <w:sz w:val="20"/>
          <w:szCs w:val="20"/>
        </w:rPr>
        <w:t xml:space="preserve">  55.80  55.20  53.90  53.20  52.60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 xml:space="preserve">  CP, %DM         9.10   9.50   8.80   8.40   7.90   7.50   7.30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 xml:space="preserve">  -----------------------------------------------------------------</w:t>
      </w:r>
    </w:p>
    <w:p w:rsidR="00A9790A" w:rsidRPr="00A9790A" w:rsidRDefault="00A9790A" w:rsidP="00586A63">
      <w:pPr>
        <w:tabs>
          <w:tab w:val="left" w:pos="916"/>
          <w:tab w:val="left" w:pos="1832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20 lb Peak milk </w:t>
      </w:r>
      <w:r w:rsidR="00586A63">
        <w:rPr>
          <w:rFonts w:ascii="Courier New" w:eastAsia="Times New Roman" w:hAnsi="Courier New" w:cs="Courier New"/>
          <w:b/>
          <w:bCs/>
          <w:sz w:val="20"/>
          <w:szCs w:val="20"/>
        </w:rPr>
        <w:tab/>
      </w:r>
      <w:r w:rsidR="00586A63">
        <w:rPr>
          <w:rFonts w:ascii="Courier New" w:eastAsia="Times New Roman" w:hAnsi="Courier New" w:cs="Courier New"/>
          <w:b/>
          <w:bCs/>
          <w:sz w:val="20"/>
          <w:szCs w:val="20"/>
        </w:rPr>
        <w:tab/>
      </w:r>
      <w:r w:rsidR="00586A63">
        <w:rPr>
          <w:rFonts w:ascii="Courier New" w:eastAsia="Times New Roman" w:hAnsi="Courier New" w:cs="Courier New"/>
          <w:b/>
          <w:bCs/>
          <w:sz w:val="20"/>
          <w:szCs w:val="20"/>
        </w:rPr>
        <w:tab/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 xml:space="preserve">  DMI, lb        </w:t>
      </w:r>
      <w:proofErr w:type="gramStart"/>
      <w:r w:rsidRPr="00A9790A">
        <w:rPr>
          <w:rFonts w:ascii="Courier New" w:eastAsia="Times New Roman" w:hAnsi="Courier New" w:cs="Courier New"/>
          <w:sz w:val="20"/>
          <w:szCs w:val="20"/>
        </w:rPr>
        <w:t>29.50  30.50</w:t>
      </w:r>
      <w:proofErr w:type="gramEnd"/>
      <w:r w:rsidRPr="00A9790A">
        <w:rPr>
          <w:rFonts w:ascii="Courier New" w:eastAsia="Times New Roman" w:hAnsi="Courier New" w:cs="Courier New"/>
          <w:sz w:val="20"/>
          <w:szCs w:val="20"/>
        </w:rPr>
        <w:t xml:space="preserve">  31.30  30.30  29.40  28.60  28.10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 xml:space="preserve">  Milk, lb/day   </w:t>
      </w:r>
      <w:proofErr w:type="gramStart"/>
      <w:r w:rsidRPr="00A9790A">
        <w:rPr>
          <w:rFonts w:ascii="Courier New" w:eastAsia="Times New Roman" w:hAnsi="Courier New" w:cs="Courier New"/>
          <w:sz w:val="20"/>
          <w:szCs w:val="20"/>
        </w:rPr>
        <w:t>16.70  20.00</w:t>
      </w:r>
      <w:proofErr w:type="gramEnd"/>
      <w:r w:rsidRPr="00A9790A">
        <w:rPr>
          <w:rFonts w:ascii="Courier New" w:eastAsia="Times New Roman" w:hAnsi="Courier New" w:cs="Courier New"/>
          <w:sz w:val="20"/>
          <w:szCs w:val="20"/>
        </w:rPr>
        <w:t xml:space="preserve">  18.00  14.40  10.80   7.80   5.40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 xml:space="preserve">  TDN, % DM      </w:t>
      </w:r>
      <w:proofErr w:type="gramStart"/>
      <w:r w:rsidRPr="00A9790A">
        <w:rPr>
          <w:rFonts w:ascii="Courier New" w:eastAsia="Times New Roman" w:hAnsi="Courier New" w:cs="Courier New"/>
          <w:sz w:val="20"/>
          <w:szCs w:val="20"/>
        </w:rPr>
        <w:t>59.10  60.40</w:t>
      </w:r>
      <w:proofErr w:type="gramEnd"/>
      <w:r w:rsidRPr="00A9790A">
        <w:rPr>
          <w:rFonts w:ascii="Courier New" w:eastAsia="Times New Roman" w:hAnsi="Courier New" w:cs="Courier New"/>
          <w:sz w:val="20"/>
          <w:szCs w:val="20"/>
        </w:rPr>
        <w:t xml:space="preserve">  57.80  56.50  55.20  53.90  53.20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 xml:space="preserve">  CP, %DM         </w:t>
      </w:r>
      <w:proofErr w:type="gramStart"/>
      <w:r w:rsidRPr="00A9790A">
        <w:rPr>
          <w:rFonts w:ascii="Courier New" w:eastAsia="Times New Roman" w:hAnsi="Courier New" w:cs="Courier New"/>
          <w:sz w:val="20"/>
          <w:szCs w:val="20"/>
        </w:rPr>
        <w:t>9.70  10.20</w:t>
      </w:r>
      <w:proofErr w:type="gramEnd"/>
      <w:r w:rsidRPr="00A9790A">
        <w:rPr>
          <w:rFonts w:ascii="Courier New" w:eastAsia="Times New Roman" w:hAnsi="Courier New" w:cs="Courier New"/>
          <w:sz w:val="20"/>
          <w:szCs w:val="20"/>
        </w:rPr>
        <w:t xml:space="preserve">   9.50   9.00   8.40   7.90   7.50 </w:t>
      </w:r>
    </w:p>
    <w:p w:rsidR="00B3125D" w:rsidRDefault="00B3125D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B3125D" w:rsidRDefault="00B3125D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>-----------------------------------------------------------------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25 lb Peak milk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 xml:space="preserve">  DMI, lb        </w:t>
      </w:r>
      <w:proofErr w:type="gramStart"/>
      <w:r w:rsidRPr="00A9790A">
        <w:rPr>
          <w:rFonts w:ascii="Courier New" w:eastAsia="Times New Roman" w:hAnsi="Courier New" w:cs="Courier New"/>
          <w:sz w:val="20"/>
          <w:szCs w:val="20"/>
        </w:rPr>
        <w:t>30.70  31.90</w:t>
      </w:r>
      <w:proofErr w:type="gramEnd"/>
      <w:r w:rsidRPr="00A9790A">
        <w:rPr>
          <w:rFonts w:ascii="Courier New" w:eastAsia="Times New Roman" w:hAnsi="Courier New" w:cs="Courier New"/>
          <w:sz w:val="20"/>
          <w:szCs w:val="20"/>
        </w:rPr>
        <w:t xml:space="preserve">  32.50  31.30  30.10  29.20  28.40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 xml:space="preserve">  Milk, lb/day   </w:t>
      </w:r>
      <w:proofErr w:type="gramStart"/>
      <w:r w:rsidRPr="00A9790A">
        <w:rPr>
          <w:rFonts w:ascii="Courier New" w:eastAsia="Times New Roman" w:hAnsi="Courier New" w:cs="Courier New"/>
          <w:sz w:val="20"/>
          <w:szCs w:val="20"/>
        </w:rPr>
        <w:t>20.80  25.00</w:t>
      </w:r>
      <w:proofErr w:type="gramEnd"/>
      <w:r w:rsidRPr="00A9790A">
        <w:rPr>
          <w:rFonts w:ascii="Courier New" w:eastAsia="Times New Roman" w:hAnsi="Courier New" w:cs="Courier New"/>
          <w:sz w:val="20"/>
          <w:szCs w:val="20"/>
        </w:rPr>
        <w:t xml:space="preserve">  22.50  18.00  13.50   9.70   6.80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 xml:space="preserve">  TDN, % DM      </w:t>
      </w:r>
      <w:proofErr w:type="gramStart"/>
      <w:r w:rsidRPr="00A9790A">
        <w:rPr>
          <w:rFonts w:ascii="Courier New" w:eastAsia="Times New Roman" w:hAnsi="Courier New" w:cs="Courier New"/>
          <w:sz w:val="20"/>
          <w:szCs w:val="20"/>
        </w:rPr>
        <w:t>60.40  61.70</w:t>
      </w:r>
      <w:proofErr w:type="gramEnd"/>
      <w:r w:rsidRPr="00A9790A">
        <w:rPr>
          <w:rFonts w:ascii="Courier New" w:eastAsia="Times New Roman" w:hAnsi="Courier New" w:cs="Courier New"/>
          <w:sz w:val="20"/>
          <w:szCs w:val="20"/>
        </w:rPr>
        <w:t xml:space="preserve">  59.70  57.80  56.50  55.20  53.90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 xml:space="preserve">  CP, % DM       </w:t>
      </w:r>
      <w:proofErr w:type="gramStart"/>
      <w:r w:rsidRPr="00A9790A">
        <w:rPr>
          <w:rFonts w:ascii="Courier New" w:eastAsia="Times New Roman" w:hAnsi="Courier New" w:cs="Courier New"/>
          <w:sz w:val="20"/>
          <w:szCs w:val="20"/>
        </w:rPr>
        <w:t>10.30  10.90</w:t>
      </w:r>
      <w:proofErr w:type="gramEnd"/>
      <w:r w:rsidRPr="00A9790A">
        <w:rPr>
          <w:rFonts w:ascii="Courier New" w:eastAsia="Times New Roman" w:hAnsi="Courier New" w:cs="Courier New"/>
          <w:sz w:val="20"/>
          <w:szCs w:val="20"/>
        </w:rPr>
        <w:t xml:space="preserve">  10.20   9.50   8.80   8.20   7.80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>-----------------------------------------------------------------</w:t>
      </w:r>
    </w:p>
    <w:p w:rsidR="00A9790A" w:rsidRPr="00A9790A" w:rsidRDefault="00A9790A" w:rsidP="00ED03D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 w:rsidRPr="00A9790A">
        <w:rPr>
          <w:rFonts w:ascii="Arial" w:eastAsia="Times New Roman" w:hAnsi="Arial" w:cs="Arial"/>
          <w:sz w:val="24"/>
          <w:szCs w:val="24"/>
          <w:vertAlign w:val="superscript"/>
        </w:rPr>
        <w:t>a</w:t>
      </w:r>
      <w:proofErr w:type="gramEnd"/>
      <w:r w:rsidRPr="00A9790A">
        <w:rPr>
          <w:rFonts w:ascii="Arial" w:eastAsia="Times New Roman" w:hAnsi="Arial" w:cs="Arial"/>
          <w:sz w:val="24"/>
          <w:szCs w:val="24"/>
        </w:rPr>
        <w:t xml:space="preserve"> Adapted from NRC (1996).</w:t>
      </w:r>
      <w:r w:rsidRPr="00A9790A">
        <w:rPr>
          <w:rFonts w:ascii="Arial" w:eastAsia="Times New Roman" w:hAnsi="Arial" w:cs="Arial"/>
          <w:sz w:val="24"/>
          <w:szCs w:val="24"/>
        </w:rPr>
        <w:br/>
      </w:r>
      <w:r w:rsidRPr="00A9790A">
        <w:rPr>
          <w:rFonts w:ascii="Arial" w:eastAsia="Times New Roman" w:hAnsi="Arial" w:cs="Arial"/>
          <w:sz w:val="24"/>
          <w:szCs w:val="24"/>
        </w:rPr>
        <w:br/>
      </w:r>
      <w:r w:rsidRPr="00A9790A">
        <w:rPr>
          <w:rFonts w:ascii="Arial" w:eastAsia="Times New Roman" w:hAnsi="Arial" w:cs="Arial"/>
          <w:b/>
          <w:bCs/>
          <w:sz w:val="24"/>
          <w:szCs w:val="24"/>
        </w:rPr>
        <w:t>Table 4. Diet nutrient density requir</w:t>
      </w:r>
      <w:r w:rsidR="004D4E89">
        <w:rPr>
          <w:rFonts w:ascii="Arial" w:eastAsia="Times New Roman" w:hAnsi="Arial" w:cs="Arial"/>
          <w:b/>
          <w:bCs/>
          <w:sz w:val="24"/>
          <w:szCs w:val="24"/>
        </w:rPr>
        <w:t xml:space="preserve">ements of dry beef cows </w:t>
      </w:r>
      <w:r w:rsidR="004D4E89">
        <w:rPr>
          <w:rFonts w:ascii="Arial" w:eastAsia="Times New Roman" w:hAnsi="Arial" w:cs="Arial"/>
          <w:b/>
          <w:bCs/>
          <w:sz w:val="24"/>
          <w:szCs w:val="24"/>
        </w:rPr>
        <w:br/>
        <w:t>(</w:t>
      </w:r>
      <w:r w:rsidRPr="00A9790A">
        <w:rPr>
          <w:rFonts w:ascii="Arial" w:eastAsia="Times New Roman" w:hAnsi="Arial" w:cs="Arial"/>
          <w:b/>
          <w:bCs/>
          <w:sz w:val="24"/>
          <w:szCs w:val="24"/>
        </w:rPr>
        <w:t>1200 and 1400 lb mature weight).</w:t>
      </w:r>
      <w:r w:rsidRPr="00A9790A">
        <w:rPr>
          <w:rFonts w:ascii="Arial" w:eastAsia="Times New Roman" w:hAnsi="Arial" w:cs="Arial"/>
          <w:b/>
          <w:bCs/>
          <w:sz w:val="24"/>
          <w:szCs w:val="24"/>
          <w:vertAlign w:val="superscript"/>
        </w:rPr>
        <w:t>abc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>-----------------------------------------------------------------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 xml:space="preserve">                             </w:t>
      </w:r>
      <w:r w:rsidRPr="00A9790A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Months since calving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</w:rPr>
      </w:pPr>
      <w:r w:rsidRPr="00A9790A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                ------------------------------------------------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                   8        9        10       11       12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>-----------------------------------------------------------------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1,200 lb cow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 xml:space="preserve">  DMI, lb         22.70    23.30    23.90    24.10    24.60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 xml:space="preserve">  Milk, lb/day     0.00     0.00     0.00     0.00     0.00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 xml:space="preserve">  TDN, % DM       48.20    48.80    50.10    53.20    57.10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 xml:space="preserve">  CP, %DM          6.80     6.90     7.20     7.90     8.90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 xml:space="preserve">  -----------------------------------------------------------------</w:t>
      </w:r>
    </w:p>
    <w:p w:rsidR="00A9790A" w:rsidRPr="00A9790A" w:rsidRDefault="00A9790A" w:rsidP="004D4E89">
      <w:pPr>
        <w:tabs>
          <w:tab w:val="left" w:pos="916"/>
          <w:tab w:val="center" w:pos="4680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1,400 lb cow </w:t>
      </w:r>
      <w:r w:rsidR="004D4E89">
        <w:rPr>
          <w:rFonts w:ascii="Courier New" w:eastAsia="Times New Roman" w:hAnsi="Courier New" w:cs="Courier New"/>
          <w:b/>
          <w:bCs/>
          <w:sz w:val="20"/>
          <w:szCs w:val="20"/>
        </w:rPr>
        <w:tab/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 xml:space="preserve">  DMI, lb         25.50    26.20    26.80    27.00    27.60 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 xml:space="preserve">  Milk, lb/day     0.00     0.00     0.00     0.00     0.00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 xml:space="preserve">  TDN, % DM       48.20    48.80    50.10    53.20    57.10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 xml:space="preserve">  CP, % DM         6.80     6.90     7.20     7.90     8.90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>-----------------------------------------------------------------</w:t>
      </w:r>
    </w:p>
    <w:p w:rsidR="00B3125D" w:rsidRDefault="00A9790A" w:rsidP="00ED03D6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4"/>
          <w:szCs w:val="24"/>
        </w:rPr>
      </w:pPr>
      <w:proofErr w:type="gramStart"/>
      <w:r w:rsidRPr="00A9790A">
        <w:rPr>
          <w:rFonts w:ascii="Arial" w:eastAsia="Times New Roman" w:hAnsi="Arial" w:cs="Arial"/>
          <w:sz w:val="24"/>
          <w:szCs w:val="24"/>
          <w:vertAlign w:val="superscript"/>
        </w:rPr>
        <w:t>a</w:t>
      </w:r>
      <w:proofErr w:type="gramEnd"/>
      <w:r w:rsidRPr="00A9790A">
        <w:rPr>
          <w:rFonts w:ascii="Arial" w:eastAsia="Times New Roman" w:hAnsi="Arial" w:cs="Arial"/>
          <w:sz w:val="24"/>
          <w:szCs w:val="24"/>
        </w:rPr>
        <w:t xml:space="preserve"> Adapted from NRC (1996). </w:t>
      </w:r>
      <w:r w:rsidRPr="00A9790A">
        <w:rPr>
          <w:rFonts w:ascii="Arial" w:eastAsia="Times New Roman" w:hAnsi="Arial" w:cs="Arial"/>
          <w:sz w:val="24"/>
          <w:szCs w:val="24"/>
        </w:rPr>
        <w:br/>
      </w:r>
    </w:p>
    <w:p w:rsidR="00A9790A" w:rsidRPr="00A9790A" w:rsidRDefault="00A9790A" w:rsidP="00ED03D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A9790A">
        <w:rPr>
          <w:rFonts w:ascii="Arial" w:eastAsia="Times New Roman" w:hAnsi="Arial" w:cs="Arial"/>
          <w:b/>
          <w:bCs/>
          <w:sz w:val="24"/>
          <w:szCs w:val="24"/>
        </w:rPr>
        <w:t>Table 5. Suggested breed-specific birth weights and peak milk production.</w:t>
      </w:r>
      <w:r w:rsidRPr="00A9790A">
        <w:rPr>
          <w:rFonts w:ascii="Arial" w:eastAsia="Times New Roman" w:hAnsi="Arial" w:cs="Arial"/>
          <w:b/>
          <w:bCs/>
          <w:sz w:val="24"/>
          <w:szCs w:val="24"/>
          <w:vertAlign w:val="superscript"/>
        </w:rPr>
        <w:t>a</w:t>
      </w:r>
      <w:r w:rsidRPr="00A9790A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>-----------------------------------------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Pr="00A9790A">
        <w:rPr>
          <w:rFonts w:ascii="Courier New" w:eastAsia="Times New Roman" w:hAnsi="Courier New" w:cs="Courier New"/>
          <w:b/>
          <w:bCs/>
          <w:sz w:val="20"/>
          <w:szCs w:val="20"/>
        </w:rPr>
        <w:t>Breed         Birth Wgt</w:t>
      </w:r>
      <w:r w:rsidRPr="00A9790A">
        <w:rPr>
          <w:rFonts w:ascii="Courier New" w:eastAsia="Times New Roman" w:hAnsi="Courier New" w:cs="Courier New"/>
          <w:b/>
          <w:bCs/>
          <w:sz w:val="20"/>
          <w:szCs w:val="20"/>
          <w:vertAlign w:val="superscript"/>
        </w:rPr>
        <w:t>b</w:t>
      </w:r>
      <w:r w:rsidRPr="00A9790A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   Peak Milk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>-----------------------------------------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 xml:space="preserve">                  (</w:t>
      </w:r>
      <w:proofErr w:type="gramStart"/>
      <w:r w:rsidRPr="00A9790A">
        <w:rPr>
          <w:rFonts w:ascii="Courier New" w:eastAsia="Times New Roman" w:hAnsi="Courier New" w:cs="Courier New"/>
          <w:sz w:val="20"/>
          <w:szCs w:val="20"/>
        </w:rPr>
        <w:t>lb</w:t>
      </w:r>
      <w:proofErr w:type="gramEnd"/>
      <w:r w:rsidRPr="00A9790A">
        <w:rPr>
          <w:rFonts w:ascii="Courier New" w:eastAsia="Times New Roman" w:hAnsi="Courier New" w:cs="Courier New"/>
          <w:sz w:val="20"/>
          <w:szCs w:val="20"/>
        </w:rPr>
        <w:t>)        (</w:t>
      </w:r>
      <w:proofErr w:type="gramStart"/>
      <w:r w:rsidRPr="00A9790A">
        <w:rPr>
          <w:rFonts w:ascii="Courier New" w:eastAsia="Times New Roman" w:hAnsi="Courier New" w:cs="Courier New"/>
          <w:sz w:val="20"/>
          <w:szCs w:val="20"/>
        </w:rPr>
        <w:t>lb/d</w:t>
      </w:r>
      <w:proofErr w:type="gramEnd"/>
      <w:r w:rsidRPr="00A9790A">
        <w:rPr>
          <w:rFonts w:ascii="Courier New" w:eastAsia="Times New Roman" w:hAnsi="Courier New" w:cs="Courier New"/>
          <w:sz w:val="20"/>
          <w:szCs w:val="20"/>
        </w:rPr>
        <w:t xml:space="preserve">)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 xml:space="preserve"> Angus            68.3         17.6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 xml:space="preserve"> Charolais        86.0         19.8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 xml:space="preserve"> Devon            70.5         17.6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 xml:space="preserve"> Gelbvieh         86.0         25.4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 xml:space="preserve"> </w:t>
      </w:r>
      <w:smartTag w:uri="urn:schemas-microsoft-com:office:smarttags" w:element="City">
        <w:smartTag w:uri="urn:schemas-microsoft-com:office:smarttags" w:element="place">
          <w:r w:rsidRPr="00A9790A">
            <w:rPr>
              <w:rFonts w:ascii="Courier New" w:eastAsia="Times New Roman" w:hAnsi="Courier New" w:cs="Courier New"/>
              <w:sz w:val="20"/>
              <w:szCs w:val="20"/>
            </w:rPr>
            <w:t>Hereford</w:t>
          </w:r>
        </w:smartTag>
      </w:smartTag>
      <w:r w:rsidRPr="00A9790A">
        <w:rPr>
          <w:rFonts w:ascii="Courier New" w:eastAsia="Times New Roman" w:hAnsi="Courier New" w:cs="Courier New"/>
          <w:sz w:val="20"/>
          <w:szCs w:val="20"/>
        </w:rPr>
        <w:t xml:space="preserve">         79.4         15.4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</w:t>
      </w:r>
      <w:smartTag w:uri="urn:schemas-microsoft-com:office:smarttags" w:element="place">
        <w:r w:rsidRPr="00A9790A">
          <w:rPr>
            <w:rFonts w:ascii="Courier New" w:eastAsia="Times New Roman" w:hAnsi="Courier New" w:cs="Courier New"/>
            <w:sz w:val="20"/>
            <w:szCs w:val="20"/>
          </w:rPr>
          <w:t>Holstein</w:t>
        </w:r>
      </w:smartTag>
      <w:r w:rsidRPr="00A9790A">
        <w:rPr>
          <w:rFonts w:ascii="Courier New" w:eastAsia="Times New Roman" w:hAnsi="Courier New" w:cs="Courier New"/>
          <w:sz w:val="20"/>
          <w:szCs w:val="20"/>
        </w:rPr>
        <w:t xml:space="preserve">         94.8         33.1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 xml:space="preserve"> Limousin         81.6         19.8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 xml:space="preserve"> Polled </w:t>
      </w:r>
      <w:proofErr w:type="gramStart"/>
      <w:r w:rsidRPr="00A9790A">
        <w:rPr>
          <w:rFonts w:ascii="Courier New" w:eastAsia="Times New Roman" w:hAnsi="Courier New" w:cs="Courier New"/>
          <w:sz w:val="20"/>
          <w:szCs w:val="20"/>
        </w:rPr>
        <w:t>Hereford  72.8</w:t>
      </w:r>
      <w:proofErr w:type="gramEnd"/>
      <w:r w:rsidRPr="00A9790A">
        <w:rPr>
          <w:rFonts w:ascii="Courier New" w:eastAsia="Times New Roman" w:hAnsi="Courier New" w:cs="Courier New"/>
          <w:sz w:val="20"/>
          <w:szCs w:val="20"/>
        </w:rPr>
        <w:t xml:space="preserve">         15.4 </w:t>
      </w:r>
    </w:p>
    <w:p w:rsidR="00A9790A" w:rsidRPr="00A9790A" w:rsidRDefault="00586A63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t xml:space="preserve"> </w:t>
      </w:r>
      <w:r w:rsidR="00A9790A" w:rsidRPr="00A9790A">
        <w:rPr>
          <w:rFonts w:ascii="Courier New" w:eastAsia="Times New Roman" w:hAnsi="Courier New" w:cs="Courier New"/>
          <w:sz w:val="20"/>
          <w:szCs w:val="20"/>
        </w:rPr>
        <w:t xml:space="preserve">Simmental        86.0         26.5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 xml:space="preserve"> Tarentaise       72.8         19.8 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>-----------------------------------------</w:t>
      </w:r>
    </w:p>
    <w:p w:rsidR="00A9790A" w:rsidRPr="00A9790A" w:rsidRDefault="00A9790A" w:rsidP="00A97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9790A">
        <w:rPr>
          <w:rFonts w:ascii="Courier New" w:eastAsia="Times New Roman" w:hAnsi="Courier New" w:cs="Courier New"/>
          <w:sz w:val="20"/>
          <w:szCs w:val="20"/>
        </w:rPr>
        <w:t>-----------------------------------------</w:t>
      </w:r>
    </w:p>
    <w:p w:rsidR="00A9790A" w:rsidRPr="00A9790A" w:rsidRDefault="00A9790A" w:rsidP="00ED03D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 w:rsidRPr="00A9790A">
        <w:rPr>
          <w:rFonts w:ascii="Arial" w:eastAsia="Times New Roman" w:hAnsi="Arial" w:cs="Arial"/>
          <w:sz w:val="24"/>
          <w:szCs w:val="24"/>
          <w:vertAlign w:val="superscript"/>
        </w:rPr>
        <w:t>a</w:t>
      </w:r>
      <w:proofErr w:type="gramEnd"/>
      <w:r w:rsidRPr="00A9790A">
        <w:rPr>
          <w:rFonts w:ascii="Arial" w:eastAsia="Times New Roman" w:hAnsi="Arial" w:cs="Arial"/>
          <w:sz w:val="24"/>
          <w:szCs w:val="24"/>
        </w:rPr>
        <w:t xml:space="preserve"> Adapted from NRC (1996). </w:t>
      </w:r>
      <w:r w:rsidR="00586A63">
        <w:rPr>
          <w:rFonts w:ascii="Arial" w:eastAsia="Times New Roman" w:hAnsi="Arial" w:cs="Arial"/>
          <w:sz w:val="24"/>
          <w:szCs w:val="24"/>
        </w:rPr>
        <w:t>Modified</w:t>
      </w:r>
      <w:r w:rsidRPr="00A9790A">
        <w:rPr>
          <w:rFonts w:ascii="Arial" w:eastAsia="Times New Roman" w:hAnsi="Arial" w:cs="Arial"/>
          <w:sz w:val="24"/>
          <w:szCs w:val="24"/>
        </w:rPr>
        <w:br/>
      </w:r>
      <w:r w:rsidRPr="00A9790A">
        <w:rPr>
          <w:rFonts w:ascii="Arial" w:eastAsia="Times New Roman" w:hAnsi="Arial" w:cs="Arial"/>
          <w:sz w:val="24"/>
          <w:szCs w:val="24"/>
          <w:vertAlign w:val="superscript"/>
        </w:rPr>
        <w:t>b</w:t>
      </w:r>
      <w:r w:rsidRPr="00A9790A">
        <w:rPr>
          <w:rFonts w:ascii="Arial" w:eastAsia="Times New Roman" w:hAnsi="Arial" w:cs="Arial"/>
          <w:sz w:val="24"/>
          <w:szCs w:val="24"/>
        </w:rPr>
        <w:t xml:space="preserve"> Birth wgt = birth weight, Peak Milk = estimate of milk production at peak production. </w:t>
      </w:r>
    </w:p>
    <w:p w:rsidR="00A9790A" w:rsidRPr="00A9790A" w:rsidRDefault="00A9790A" w:rsidP="00A9790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</w:rPr>
      </w:pPr>
      <w:r w:rsidRPr="00A9790A">
        <w:rPr>
          <w:rFonts w:ascii="Arial" w:eastAsia="Times New Roman" w:hAnsi="Arial" w:cs="Arial"/>
          <w:b/>
          <w:bCs/>
          <w:sz w:val="27"/>
          <w:szCs w:val="27"/>
        </w:rPr>
        <w:br/>
        <w:t xml:space="preserve">Sources of Information </w:t>
      </w:r>
    </w:p>
    <w:p w:rsidR="00A9790A" w:rsidRPr="00A9790A" w:rsidRDefault="00A9790A" w:rsidP="00A9790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A9790A">
        <w:rPr>
          <w:rFonts w:ascii="Arial" w:eastAsia="Times New Roman" w:hAnsi="Arial" w:cs="Arial"/>
          <w:sz w:val="24"/>
          <w:szCs w:val="24"/>
        </w:rPr>
        <w:t>NRC. 1984. Nutrient requirements for beef cattle (6</w:t>
      </w:r>
      <w:r w:rsidRPr="00A9790A">
        <w:rPr>
          <w:rFonts w:ascii="Arial" w:eastAsia="Times New Roman" w:hAnsi="Arial" w:cs="Arial"/>
          <w:sz w:val="24"/>
          <w:szCs w:val="24"/>
          <w:vertAlign w:val="superscript"/>
        </w:rPr>
        <w:t>th</w:t>
      </w:r>
      <w:r w:rsidRPr="00A9790A">
        <w:rPr>
          <w:rFonts w:ascii="Arial" w:eastAsia="Times New Roman" w:hAnsi="Arial" w:cs="Arial"/>
          <w:sz w:val="24"/>
          <w:szCs w:val="24"/>
        </w:rPr>
        <w:t xml:space="preserve"> Ed.). </w:t>
      </w:r>
      <w:smartTag w:uri="urn:schemas-microsoft-com:office:smarttags" w:element="PlaceName">
        <w:r w:rsidRPr="00A9790A">
          <w:rPr>
            <w:rFonts w:ascii="Arial" w:eastAsia="Times New Roman" w:hAnsi="Arial" w:cs="Arial"/>
            <w:sz w:val="24"/>
            <w:szCs w:val="24"/>
          </w:rPr>
          <w:t>National</w:t>
        </w:r>
      </w:smartTag>
      <w:r w:rsidRPr="00A9790A">
        <w:rPr>
          <w:rFonts w:ascii="Arial" w:eastAsia="Times New Roman" w:hAnsi="Arial" w:cs="Arial"/>
          <w:sz w:val="24"/>
          <w:szCs w:val="24"/>
        </w:rPr>
        <w:t xml:space="preserve"> </w:t>
      </w:r>
      <w:smartTag w:uri="urn:schemas-microsoft-com:office:smarttags" w:element="PlaceType">
        <w:r w:rsidRPr="00A9790A">
          <w:rPr>
            <w:rFonts w:ascii="Arial" w:eastAsia="Times New Roman" w:hAnsi="Arial" w:cs="Arial"/>
            <w:sz w:val="24"/>
            <w:szCs w:val="24"/>
          </w:rPr>
          <w:t>Academy</w:t>
        </w:r>
      </w:smartTag>
      <w:r w:rsidRPr="00A9790A">
        <w:rPr>
          <w:rFonts w:ascii="Arial" w:eastAsia="Times New Roman" w:hAnsi="Arial" w:cs="Arial"/>
          <w:sz w:val="24"/>
          <w:szCs w:val="24"/>
        </w:rPr>
        <w:t xml:space="preserve"> Press, </w:t>
      </w:r>
      <w:smartTag w:uri="urn:schemas-microsoft-com:office:smarttags" w:element="place">
        <w:smartTag w:uri="urn:schemas-microsoft-com:office:smarttags" w:element="City">
          <w:r w:rsidRPr="00A9790A">
            <w:rPr>
              <w:rFonts w:ascii="Arial" w:eastAsia="Times New Roman" w:hAnsi="Arial" w:cs="Arial"/>
              <w:sz w:val="24"/>
              <w:szCs w:val="24"/>
            </w:rPr>
            <w:t>Washington</w:t>
          </w:r>
        </w:smartTag>
        <w:r w:rsidRPr="00A9790A">
          <w:rPr>
            <w:rFonts w:ascii="Arial" w:eastAsia="Times New Roman" w:hAnsi="Arial" w:cs="Arial"/>
            <w:sz w:val="24"/>
            <w:szCs w:val="24"/>
          </w:rPr>
          <w:t xml:space="preserve">, </w:t>
        </w:r>
        <w:smartTag w:uri="urn:schemas-microsoft-com:office:smarttags" w:element="State">
          <w:r w:rsidRPr="00A9790A">
            <w:rPr>
              <w:rFonts w:ascii="Arial" w:eastAsia="Times New Roman" w:hAnsi="Arial" w:cs="Arial"/>
              <w:sz w:val="24"/>
              <w:szCs w:val="24"/>
            </w:rPr>
            <w:t>DC</w:t>
          </w:r>
        </w:smartTag>
      </w:smartTag>
      <w:r w:rsidRPr="00A9790A">
        <w:rPr>
          <w:rFonts w:ascii="Arial" w:eastAsia="Times New Roman" w:hAnsi="Arial" w:cs="Arial"/>
          <w:sz w:val="24"/>
          <w:szCs w:val="24"/>
        </w:rPr>
        <w:t xml:space="preserve">. </w:t>
      </w:r>
    </w:p>
    <w:p w:rsidR="004D4E89" w:rsidRDefault="00A9790A" w:rsidP="00A9790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A9790A">
        <w:rPr>
          <w:rFonts w:ascii="Arial" w:eastAsia="Times New Roman" w:hAnsi="Arial" w:cs="Arial"/>
          <w:sz w:val="24"/>
          <w:szCs w:val="24"/>
        </w:rPr>
        <w:t>NRC. 1996. Nutrient requirements for beef cattle (7</w:t>
      </w:r>
      <w:r w:rsidRPr="00A9790A">
        <w:rPr>
          <w:rFonts w:ascii="Arial" w:eastAsia="Times New Roman" w:hAnsi="Arial" w:cs="Arial"/>
          <w:sz w:val="24"/>
          <w:szCs w:val="24"/>
          <w:vertAlign w:val="superscript"/>
        </w:rPr>
        <w:t>th</w:t>
      </w:r>
      <w:r w:rsidRPr="00A9790A">
        <w:rPr>
          <w:rFonts w:ascii="Arial" w:eastAsia="Times New Roman" w:hAnsi="Arial" w:cs="Arial"/>
          <w:sz w:val="24"/>
          <w:szCs w:val="24"/>
        </w:rPr>
        <w:t xml:space="preserve"> Ed.). </w:t>
      </w:r>
      <w:smartTag w:uri="urn:schemas-microsoft-com:office:smarttags" w:element="PlaceName">
        <w:r w:rsidRPr="00A9790A">
          <w:rPr>
            <w:rFonts w:ascii="Arial" w:eastAsia="Times New Roman" w:hAnsi="Arial" w:cs="Arial"/>
            <w:sz w:val="24"/>
            <w:szCs w:val="24"/>
          </w:rPr>
          <w:t>National</w:t>
        </w:r>
      </w:smartTag>
      <w:r w:rsidRPr="00A9790A">
        <w:rPr>
          <w:rFonts w:ascii="Arial" w:eastAsia="Times New Roman" w:hAnsi="Arial" w:cs="Arial"/>
          <w:sz w:val="24"/>
          <w:szCs w:val="24"/>
        </w:rPr>
        <w:t xml:space="preserve"> </w:t>
      </w:r>
      <w:smartTag w:uri="urn:schemas-microsoft-com:office:smarttags" w:element="PlaceType">
        <w:r w:rsidRPr="00A9790A">
          <w:rPr>
            <w:rFonts w:ascii="Arial" w:eastAsia="Times New Roman" w:hAnsi="Arial" w:cs="Arial"/>
            <w:sz w:val="24"/>
            <w:szCs w:val="24"/>
          </w:rPr>
          <w:t>Academy</w:t>
        </w:r>
      </w:smartTag>
      <w:r w:rsidRPr="00A9790A">
        <w:rPr>
          <w:rFonts w:ascii="Arial" w:eastAsia="Times New Roman" w:hAnsi="Arial" w:cs="Arial"/>
          <w:sz w:val="24"/>
          <w:szCs w:val="24"/>
        </w:rPr>
        <w:t xml:space="preserve"> Press, </w:t>
      </w:r>
      <w:smartTag w:uri="urn:schemas-microsoft-com:office:smarttags" w:element="place">
        <w:smartTag w:uri="urn:schemas-microsoft-com:office:smarttags" w:element="City">
          <w:r w:rsidRPr="00A9790A">
            <w:rPr>
              <w:rFonts w:ascii="Arial" w:eastAsia="Times New Roman" w:hAnsi="Arial" w:cs="Arial"/>
              <w:sz w:val="24"/>
              <w:szCs w:val="24"/>
            </w:rPr>
            <w:t>Washington</w:t>
          </w:r>
        </w:smartTag>
        <w:r w:rsidRPr="00A9790A">
          <w:rPr>
            <w:rFonts w:ascii="Arial" w:eastAsia="Times New Roman" w:hAnsi="Arial" w:cs="Arial"/>
            <w:sz w:val="24"/>
            <w:szCs w:val="24"/>
          </w:rPr>
          <w:t xml:space="preserve">, </w:t>
        </w:r>
        <w:smartTag w:uri="urn:schemas-microsoft-com:office:smarttags" w:element="State">
          <w:r w:rsidRPr="00A9790A">
            <w:rPr>
              <w:rFonts w:ascii="Arial" w:eastAsia="Times New Roman" w:hAnsi="Arial" w:cs="Arial"/>
              <w:sz w:val="24"/>
              <w:szCs w:val="24"/>
            </w:rPr>
            <w:t>DC</w:t>
          </w:r>
        </w:smartTag>
      </w:smartTag>
      <w:r w:rsidRPr="00A9790A">
        <w:rPr>
          <w:rFonts w:ascii="Arial" w:eastAsia="Times New Roman" w:hAnsi="Arial" w:cs="Arial"/>
          <w:sz w:val="24"/>
          <w:szCs w:val="24"/>
        </w:rPr>
        <w:t>.</w:t>
      </w:r>
    </w:p>
    <w:p w:rsidR="004D4E89" w:rsidRPr="00A9790A" w:rsidRDefault="004D4E89" w:rsidP="004D4E8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A9790A">
        <w:rPr>
          <w:rFonts w:ascii="Arial" w:eastAsia="Times New Roman" w:hAnsi="Arial" w:cs="Arial"/>
          <w:b/>
          <w:bCs/>
          <w:sz w:val="24"/>
          <w:szCs w:val="24"/>
        </w:rPr>
        <w:t>Extension Bulletin 74</w:t>
      </w:r>
      <w:r w:rsidRPr="00A9790A">
        <w:rPr>
          <w:rFonts w:ascii="Arial" w:eastAsia="Times New Roman" w:hAnsi="Arial" w:cs="Arial"/>
          <w:sz w:val="24"/>
          <w:szCs w:val="24"/>
        </w:rPr>
        <w:t>, February 2000</w:t>
      </w:r>
      <w:proofErr w:type="gramStart"/>
      <w:r>
        <w:rPr>
          <w:rFonts w:ascii="Arial" w:eastAsia="Times New Roman" w:hAnsi="Arial" w:cs="Arial"/>
          <w:sz w:val="24"/>
          <w:szCs w:val="24"/>
        </w:rPr>
        <w:t>,</w:t>
      </w:r>
      <w:r w:rsidRPr="00A9790A">
        <w:rPr>
          <w:rFonts w:ascii="Arial" w:eastAsia="Times New Roman" w:hAnsi="Arial" w:cs="Arial"/>
          <w:b/>
          <w:bCs/>
          <w:sz w:val="24"/>
          <w:szCs w:val="24"/>
        </w:rPr>
        <w:t>Chip</w:t>
      </w:r>
      <w:proofErr w:type="gramEnd"/>
      <w:r w:rsidRPr="00A9790A">
        <w:rPr>
          <w:rFonts w:ascii="Arial" w:eastAsia="Times New Roman" w:hAnsi="Arial" w:cs="Arial"/>
          <w:b/>
          <w:bCs/>
          <w:sz w:val="24"/>
          <w:szCs w:val="24"/>
        </w:rPr>
        <w:t xml:space="preserve"> Poland</w:t>
      </w:r>
      <w:r w:rsidRPr="00A9790A">
        <w:rPr>
          <w:rFonts w:ascii="Arial" w:eastAsia="Times New Roman" w:hAnsi="Arial" w:cs="Arial"/>
          <w:sz w:val="24"/>
          <w:szCs w:val="24"/>
        </w:rPr>
        <w:t>, Area Livestock Specialist</w:t>
      </w:r>
      <w:r>
        <w:rPr>
          <w:rFonts w:ascii="Arial" w:eastAsia="Times New Roman" w:hAnsi="Arial" w:cs="Arial"/>
          <w:sz w:val="24"/>
          <w:szCs w:val="24"/>
        </w:rPr>
        <w:t xml:space="preserve">, </w:t>
      </w:r>
      <w:r w:rsidRPr="00A9790A">
        <w:rPr>
          <w:rFonts w:ascii="Arial" w:eastAsia="Times New Roman" w:hAnsi="Arial" w:cs="Arial"/>
          <w:sz w:val="24"/>
          <w:szCs w:val="24"/>
        </w:rPr>
        <w:t>Dickinson Research Extension Center</w:t>
      </w:r>
      <w:r>
        <w:rPr>
          <w:rFonts w:ascii="Arial" w:eastAsia="Times New Roman" w:hAnsi="Arial" w:cs="Arial"/>
          <w:sz w:val="24"/>
          <w:szCs w:val="24"/>
        </w:rPr>
        <w:t xml:space="preserve">, </w:t>
      </w:r>
      <w:r w:rsidRPr="00A9790A">
        <w:rPr>
          <w:rFonts w:ascii="Arial" w:eastAsia="Times New Roman" w:hAnsi="Arial" w:cs="Arial"/>
          <w:sz w:val="24"/>
          <w:szCs w:val="24"/>
        </w:rPr>
        <w:t xml:space="preserve">North Dakota State University </w:t>
      </w:r>
    </w:p>
    <w:p w:rsidR="00A9790A" w:rsidRPr="00A9790A" w:rsidRDefault="00A9790A" w:rsidP="00A9790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00A9790A">
        <w:rPr>
          <w:rFonts w:ascii="Arial" w:eastAsia="Times New Roman" w:hAnsi="Arial" w:cs="Arial"/>
          <w:sz w:val="24"/>
          <w:szCs w:val="24"/>
        </w:rPr>
        <w:t xml:space="preserve"> </w:t>
      </w:r>
    </w:p>
    <w:sectPr w:rsidR="00A9790A" w:rsidRPr="00A9790A" w:rsidSect="00B3125D">
      <w:pgSz w:w="12240" w:h="15840"/>
      <w:pgMar w:top="1008" w:right="1152" w:bottom="1440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A1029D"/>
    <w:multiLevelType w:val="hybridMultilevel"/>
    <w:tmpl w:val="4BE4C67C"/>
    <w:lvl w:ilvl="0" w:tplc="8AC4F8EE">
      <w:start w:val="10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4A632D"/>
    <w:multiLevelType w:val="hybridMultilevel"/>
    <w:tmpl w:val="3296FCFC"/>
    <w:lvl w:ilvl="0" w:tplc="B1CC887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DE3D93"/>
    <w:multiLevelType w:val="hybridMultilevel"/>
    <w:tmpl w:val="B9C67E70"/>
    <w:lvl w:ilvl="0" w:tplc="3012B0B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E97832"/>
    <w:multiLevelType w:val="hybridMultilevel"/>
    <w:tmpl w:val="13D05A70"/>
    <w:lvl w:ilvl="0" w:tplc="47B093A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407009"/>
    <w:multiLevelType w:val="hybridMultilevel"/>
    <w:tmpl w:val="3B1C241E"/>
    <w:lvl w:ilvl="0" w:tplc="80BE98B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grammar="clean"/>
  <w:doNotTrackMoves/>
  <w:defaultTabStop w:val="720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1D47"/>
    <w:rsid w:val="00001226"/>
    <w:rsid w:val="000905B3"/>
    <w:rsid w:val="000F3A72"/>
    <w:rsid w:val="000F6A3D"/>
    <w:rsid w:val="00167E6C"/>
    <w:rsid w:val="00175162"/>
    <w:rsid w:val="00194422"/>
    <w:rsid w:val="001A469E"/>
    <w:rsid w:val="001B4F64"/>
    <w:rsid w:val="002068AB"/>
    <w:rsid w:val="00237297"/>
    <w:rsid w:val="002C3B34"/>
    <w:rsid w:val="002C6B05"/>
    <w:rsid w:val="00313E83"/>
    <w:rsid w:val="0031593E"/>
    <w:rsid w:val="003279C8"/>
    <w:rsid w:val="00364ACF"/>
    <w:rsid w:val="00384709"/>
    <w:rsid w:val="00394B09"/>
    <w:rsid w:val="003B5B55"/>
    <w:rsid w:val="00403134"/>
    <w:rsid w:val="00410085"/>
    <w:rsid w:val="0042259D"/>
    <w:rsid w:val="00462AA3"/>
    <w:rsid w:val="0047173F"/>
    <w:rsid w:val="00485CC7"/>
    <w:rsid w:val="004D4E89"/>
    <w:rsid w:val="005038EC"/>
    <w:rsid w:val="00586A63"/>
    <w:rsid w:val="00597468"/>
    <w:rsid w:val="005C1B4F"/>
    <w:rsid w:val="005C7CF6"/>
    <w:rsid w:val="00621D47"/>
    <w:rsid w:val="00657B4B"/>
    <w:rsid w:val="00671C11"/>
    <w:rsid w:val="006E16D7"/>
    <w:rsid w:val="00732BB0"/>
    <w:rsid w:val="00742551"/>
    <w:rsid w:val="007428EF"/>
    <w:rsid w:val="00763C9F"/>
    <w:rsid w:val="00767829"/>
    <w:rsid w:val="00823A4C"/>
    <w:rsid w:val="008712A5"/>
    <w:rsid w:val="008756F4"/>
    <w:rsid w:val="008A3DD0"/>
    <w:rsid w:val="008B2485"/>
    <w:rsid w:val="008B627D"/>
    <w:rsid w:val="008E16FC"/>
    <w:rsid w:val="00903A15"/>
    <w:rsid w:val="0091101F"/>
    <w:rsid w:val="00912D96"/>
    <w:rsid w:val="00943C53"/>
    <w:rsid w:val="00960786"/>
    <w:rsid w:val="0098303C"/>
    <w:rsid w:val="00992651"/>
    <w:rsid w:val="009C0AE5"/>
    <w:rsid w:val="009F6BFB"/>
    <w:rsid w:val="00A96CE0"/>
    <w:rsid w:val="00A9790A"/>
    <w:rsid w:val="00AB6F69"/>
    <w:rsid w:val="00AE6F85"/>
    <w:rsid w:val="00B3125D"/>
    <w:rsid w:val="00C927CB"/>
    <w:rsid w:val="00CB74F7"/>
    <w:rsid w:val="00D60C5B"/>
    <w:rsid w:val="00D63DA5"/>
    <w:rsid w:val="00D93014"/>
    <w:rsid w:val="00D93685"/>
    <w:rsid w:val="00DB08B6"/>
    <w:rsid w:val="00DD58DD"/>
    <w:rsid w:val="00DE6110"/>
    <w:rsid w:val="00E33AC2"/>
    <w:rsid w:val="00E555AC"/>
    <w:rsid w:val="00E70BE5"/>
    <w:rsid w:val="00E74925"/>
    <w:rsid w:val="00ED03D6"/>
    <w:rsid w:val="00ED3642"/>
    <w:rsid w:val="00ED3646"/>
    <w:rsid w:val="00EF1277"/>
    <w:rsid w:val="00F06F34"/>
    <w:rsid w:val="00F35E94"/>
    <w:rsid w:val="00F70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City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442241-D70C-404E-8796-E8A357172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7829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A9790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9790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1D47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A9790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eading3Char">
    <w:name w:val="Heading 3 Char"/>
    <w:link w:val="Heading3"/>
    <w:uiPriority w:val="9"/>
    <w:rsid w:val="00A9790A"/>
    <w:rPr>
      <w:rFonts w:ascii="Times New Roman" w:eastAsia="Times New Roman" w:hAnsi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A9790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A9790A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979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A9790A"/>
    <w:rPr>
      <w:rFonts w:ascii="Courier New" w:eastAsia="Times New Roman" w:hAnsi="Courier New" w:cs="Courier New"/>
    </w:rPr>
  </w:style>
  <w:style w:type="table" w:styleId="TableGrid">
    <w:name w:val="Table Grid"/>
    <w:basedOn w:val="TableNormal"/>
    <w:uiPriority w:val="59"/>
    <w:rsid w:val="001751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49386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745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2051</Words>
  <Characters>11695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USDA OCIO-ITS</Company>
  <LinksUpToDate>false</LinksUpToDate>
  <CharactersWithSpaces>13719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j.b.daniel</dc:creator>
  <cp:keywords/>
  <dc:description/>
  <cp:lastModifiedBy>Ogles, Kevin - NRCS, Greensboro, NC</cp:lastModifiedBy>
  <cp:revision>2</cp:revision>
  <cp:lastPrinted>2010-12-15T12:22:00Z</cp:lastPrinted>
  <dcterms:created xsi:type="dcterms:W3CDTF">2016-06-30T17:07:00Z</dcterms:created>
  <dcterms:modified xsi:type="dcterms:W3CDTF">2016-06-30T17:07:00Z</dcterms:modified>
</cp:coreProperties>
</file>